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37FDB" w14:textId="77777777" w:rsidR="0014044B" w:rsidRPr="00CC2704" w:rsidRDefault="005C5396" w:rsidP="006C3CC9">
      <w:pPr>
        <w:pStyle w:val="Margin"/>
        <w:rPr>
          <w:lang w:val="de-DE"/>
        </w:rPr>
      </w:pPr>
      <w:bookmarkStart w:id="0" w:name="_GoBack"/>
      <w:bookmarkEnd w:id="0"/>
      <w:r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042977B7" wp14:editId="45E26C57">
            <wp:simplePos x="0" y="0"/>
            <wp:positionH relativeFrom="column">
              <wp:posOffset>15875</wp:posOffset>
            </wp:positionH>
            <wp:positionV relativeFrom="paragraph">
              <wp:posOffset>-603885</wp:posOffset>
            </wp:positionV>
            <wp:extent cx="1243965" cy="669925"/>
            <wp:effectExtent l="19050" t="0" r="0" b="0"/>
            <wp:wrapNone/>
            <wp:docPr id="597" name="Bild 3" descr="M:\Dokumente\UCC_Partner\Logos\SAP UA Logo\SAP_University_Alliances_Logo_2013_Februar\RGB\SAP_UniversityAlliances_scrn_R_pos_sta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M:\Dokumente\UCC_Partner\Logos\SAP UA Logo\SAP_University_Alliances_Logo_2013_Februar\RGB\SAP_UniversityAlliances_scrn_R_pos_stac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2" w:rightFromText="142" w:vertAnchor="text" w:horzAnchor="margin" w:tblpX="35" w:tblpY="177"/>
        <w:tblW w:w="9638" w:type="dxa"/>
        <w:tblLayout w:type="fixed"/>
        <w:tblLook w:val="04A0" w:firstRow="1" w:lastRow="0" w:firstColumn="1" w:lastColumn="0" w:noHBand="0" w:noVBand="1"/>
      </w:tblPr>
      <w:tblGrid>
        <w:gridCol w:w="1132"/>
        <w:gridCol w:w="6520"/>
        <w:gridCol w:w="1986"/>
      </w:tblGrid>
      <w:tr w:rsidR="0014044B" w:rsidRPr="00CC2704" w14:paraId="3C168C01" w14:textId="77777777" w:rsidTr="00C32D8B">
        <w:trPr>
          <w:trHeight w:val="850"/>
        </w:trPr>
        <w:tc>
          <w:tcPr>
            <w:tcW w:w="1132" w:type="dxa"/>
          </w:tcPr>
          <w:p w14:paraId="664CA5EF" w14:textId="77777777" w:rsidR="0014044B" w:rsidRPr="00CC2704" w:rsidRDefault="0014044B" w:rsidP="00C32D8B">
            <w:pPr>
              <w:spacing w:before="0" w:after="0" w:line="240" w:lineRule="auto"/>
              <w:jc w:val="right"/>
              <w:rPr>
                <w:lang w:val="de-DE"/>
              </w:rPr>
            </w:pPr>
            <w:r w:rsidRPr="00CC2704">
              <w:rPr>
                <w:lang w:val="de-DE"/>
              </w:rPr>
              <w:br w:type="page"/>
            </w:r>
            <w:r w:rsidRPr="00CC2704">
              <w:rPr>
                <w:lang w:val="de-DE"/>
              </w:rPr>
              <w:br w:type="page"/>
            </w:r>
            <w:r w:rsidR="008949B0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1A631CAD" wp14:editId="674FCEDE">
                      <wp:extent cx="265430" cy="247650"/>
                      <wp:effectExtent l="3175" t="0" r="0" b="635"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DAA67F" id="Rectangle 5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" fillcolor="navy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6" w:type="dxa"/>
            <w:gridSpan w:val="2"/>
          </w:tcPr>
          <w:p w14:paraId="2586B690" w14:textId="77777777" w:rsidR="0014044B" w:rsidRPr="00CC2704" w:rsidRDefault="00CF77DD" w:rsidP="00C32D8B">
            <w:pPr>
              <w:pStyle w:val="berschrift1"/>
              <w:rPr>
                <w:rFonts w:cs="Arial"/>
                <w:lang w:val="de-DE"/>
              </w:rPr>
            </w:pPr>
            <w:r w:rsidRPr="00CC2704">
              <w:rPr>
                <w:rFonts w:cs="Arial"/>
                <w:lang w:val="de-DE"/>
              </w:rPr>
              <w:t>WM 1</w:t>
            </w:r>
            <w:r w:rsidR="00C35583" w:rsidRPr="00CC2704">
              <w:rPr>
                <w:rFonts w:cs="Arial"/>
                <w:lang w:val="de-DE"/>
              </w:rPr>
              <w:t xml:space="preserve">: </w:t>
            </w:r>
            <w:r w:rsidR="005D545F">
              <w:rPr>
                <w:rFonts w:cs="Arial"/>
                <w:lang w:val="de-DE"/>
              </w:rPr>
              <w:t xml:space="preserve">Anzeigen </w:t>
            </w:r>
            <w:r w:rsidR="00126AA5" w:rsidRPr="00CC2704">
              <w:rPr>
                <w:rFonts w:cs="Arial"/>
                <w:lang w:val="de-DE"/>
              </w:rPr>
              <w:t>Lagerplatz</w:t>
            </w:r>
          </w:p>
        </w:tc>
      </w:tr>
      <w:tr w:rsidR="006E2B01" w:rsidRPr="006E2B01" w14:paraId="25DDD360" w14:textId="77777777" w:rsidTr="00C32D8B">
        <w:trPr>
          <w:trHeight w:val="905"/>
        </w:trPr>
        <w:tc>
          <w:tcPr>
            <w:tcW w:w="7652" w:type="dxa"/>
            <w:gridSpan w:val="2"/>
            <w:shd w:val="clear" w:color="auto" w:fill="D9D9D9"/>
          </w:tcPr>
          <w:p w14:paraId="4805C619" w14:textId="77777777" w:rsidR="006E2B01" w:rsidRPr="00CC2704" w:rsidRDefault="006E2B01" w:rsidP="002B31F3">
            <w:pPr>
              <w:tabs>
                <w:tab w:val="right" w:pos="9432"/>
              </w:tabs>
              <w:jc w:val="both"/>
              <w:rPr>
                <w:lang w:val="de-DE"/>
              </w:rPr>
            </w:pPr>
            <w:r w:rsidRPr="00CC2704">
              <w:rPr>
                <w:b/>
                <w:lang w:val="de-DE"/>
              </w:rPr>
              <w:t>Übung</w:t>
            </w:r>
            <w:r w:rsidRPr="00CC2704">
              <w:rPr>
                <w:lang w:val="de-DE"/>
              </w:rPr>
              <w:t xml:space="preserve"> Lassen Sie sich einen Lagerplatz anzeigen.</w:t>
            </w:r>
          </w:p>
          <w:p w14:paraId="208D8EB7" w14:textId="19B8D22F" w:rsidR="006E2B01" w:rsidRDefault="006E2B01" w:rsidP="002B31F3">
            <w:pPr>
              <w:jc w:val="both"/>
              <w:rPr>
                <w:lang w:val="de-DE"/>
              </w:rPr>
            </w:pPr>
            <w:r w:rsidRPr="00CC2704">
              <w:rPr>
                <w:b/>
                <w:lang w:val="de-DE"/>
              </w:rPr>
              <w:t xml:space="preserve">Aufgabe </w:t>
            </w:r>
            <w:r w:rsidRPr="00CC2704">
              <w:rPr>
                <w:lang w:val="de-DE"/>
              </w:rPr>
              <w:t xml:space="preserve">Nutzen Sie das SAP </w:t>
            </w:r>
            <w:proofErr w:type="spellStart"/>
            <w:r w:rsidR="00D119D0">
              <w:rPr>
                <w:lang w:val="de-DE"/>
              </w:rPr>
              <w:t>Fiori</w:t>
            </w:r>
            <w:proofErr w:type="spellEnd"/>
            <w:r w:rsidR="00D119D0">
              <w:rPr>
                <w:lang w:val="de-DE"/>
              </w:rPr>
              <w:t xml:space="preserve"> </w:t>
            </w:r>
            <w:proofErr w:type="spellStart"/>
            <w:r w:rsidR="00D119D0">
              <w:rPr>
                <w:lang w:val="de-DE"/>
              </w:rPr>
              <w:t>Launchpad</w:t>
            </w:r>
            <w:proofErr w:type="spellEnd"/>
            <w:r w:rsidRPr="00CC2704">
              <w:rPr>
                <w:lang w:val="de-DE"/>
              </w:rPr>
              <w:t>, um einen Lagerplatz anzuzeigen.</w:t>
            </w:r>
          </w:p>
          <w:p w14:paraId="71A8CFF4" w14:textId="77777777" w:rsidR="006E2B01" w:rsidRDefault="006E2B01" w:rsidP="002B31F3">
            <w:pPr>
              <w:jc w:val="both"/>
              <w:rPr>
                <w:lang w:val="de-DE"/>
              </w:rPr>
            </w:pPr>
            <w:r>
              <w:rPr>
                <w:rFonts w:cs="FuturaStd-Book"/>
                <w:b/>
                <w:lang w:val="de-DE"/>
              </w:rPr>
              <w:t>Name (Stelle)</w:t>
            </w:r>
            <w:r>
              <w:rPr>
                <w:rFonts w:cs="FuturaStd-Book"/>
                <w:b/>
                <w:lang w:val="de-DE"/>
              </w:rPr>
              <w:tab/>
            </w:r>
            <w:r w:rsidRPr="00A948DA">
              <w:rPr>
                <w:rFonts w:cs="FuturaStd-Book"/>
                <w:lang w:val="de-DE"/>
              </w:rPr>
              <w:t xml:space="preserve">Carolin </w:t>
            </w:r>
            <w:proofErr w:type="spellStart"/>
            <w:r w:rsidRPr="00A948DA">
              <w:rPr>
                <w:rFonts w:cs="FuturaStd-Book"/>
                <w:lang w:val="de-DE"/>
              </w:rPr>
              <w:t>Bruzik</w:t>
            </w:r>
            <w:proofErr w:type="spellEnd"/>
            <w:r w:rsidRPr="00A948DA">
              <w:rPr>
                <w:rFonts w:cs="FuturaStd-Book"/>
                <w:lang w:val="de-DE"/>
              </w:rPr>
              <w:t xml:space="preserve"> (</w:t>
            </w:r>
            <w:r>
              <w:rPr>
                <w:rFonts w:cs="FuturaStd-Book"/>
                <w:lang w:val="de-DE"/>
              </w:rPr>
              <w:t>Lagervorarbeiter</w:t>
            </w:r>
            <w:r w:rsidRPr="00A948DA">
              <w:rPr>
                <w:rFonts w:cs="FuturaStd-Book"/>
                <w:lang w:val="de-DE"/>
              </w:rPr>
              <w:t>)</w:t>
            </w:r>
          </w:p>
        </w:tc>
        <w:tc>
          <w:tcPr>
            <w:tcW w:w="1986" w:type="dxa"/>
            <w:shd w:val="clear" w:color="auto" w:fill="D9D9D9"/>
          </w:tcPr>
          <w:p w14:paraId="743EBCCC" w14:textId="77777777" w:rsidR="006E2B01" w:rsidRPr="006E2B01" w:rsidRDefault="006E2B01" w:rsidP="00C32D8B">
            <w:pPr>
              <w:jc w:val="right"/>
              <w:rPr>
                <w:b/>
                <w:szCs w:val="24"/>
                <w:lang w:val="de-DE"/>
              </w:rPr>
            </w:pPr>
            <w:r w:rsidRPr="006E2B01">
              <w:rPr>
                <w:b/>
                <w:szCs w:val="24"/>
                <w:lang w:val="de-DE"/>
              </w:rPr>
              <w:t>Zeit</w:t>
            </w:r>
            <w:r w:rsidR="00D8713F">
              <w:rPr>
                <w:szCs w:val="24"/>
                <w:lang w:val="de-DE"/>
              </w:rPr>
              <w:t xml:space="preserve"> 5 M</w:t>
            </w:r>
            <w:r w:rsidRPr="006E2B01">
              <w:rPr>
                <w:szCs w:val="24"/>
                <w:lang w:val="de-DE"/>
              </w:rPr>
              <w:t>in</w:t>
            </w:r>
          </w:p>
        </w:tc>
      </w:tr>
      <w:tr w:rsidR="0035076D" w:rsidRPr="006E2B01" w14:paraId="67B3A585" w14:textId="77777777" w:rsidTr="00C32D8B">
        <w:trPr>
          <w:trHeight w:val="272"/>
        </w:trPr>
        <w:tc>
          <w:tcPr>
            <w:tcW w:w="9638" w:type="dxa"/>
            <w:gridSpan w:val="3"/>
          </w:tcPr>
          <w:p w14:paraId="4A02C7B1" w14:textId="77777777" w:rsidR="0035076D" w:rsidRPr="00CC2704" w:rsidRDefault="0035076D" w:rsidP="00C32D8B">
            <w:pPr>
              <w:pStyle w:val="Margin"/>
              <w:rPr>
                <w:lang w:val="de-DE"/>
              </w:rPr>
            </w:pPr>
          </w:p>
        </w:tc>
      </w:tr>
      <w:tr w:rsidR="0035076D" w:rsidRPr="00CC2704" w14:paraId="46EAD48D" w14:textId="77777777" w:rsidTr="002B31F3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12" w:color="auto" w:fill="auto"/>
          </w:tcPr>
          <w:p w14:paraId="71E1BF72" w14:textId="77777777" w:rsidR="00235647" w:rsidRPr="00CC2704" w:rsidRDefault="00126AA5" w:rsidP="002B31F3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 xml:space="preserve">Ein Lagerplatz ist die kleinste </w:t>
            </w:r>
            <w:r w:rsidR="00A276EF" w:rsidRPr="00CC2704">
              <w:rPr>
                <w:lang w:val="de-DE"/>
              </w:rPr>
              <w:t>ansprechbare</w:t>
            </w:r>
            <w:r w:rsidRPr="00CC2704">
              <w:rPr>
                <w:lang w:val="de-DE"/>
              </w:rPr>
              <w:t xml:space="preserve"> </w:t>
            </w:r>
            <w:r w:rsidR="00A276EF" w:rsidRPr="00CC2704">
              <w:rPr>
                <w:lang w:val="de-DE"/>
              </w:rPr>
              <w:t>Raume</w:t>
            </w:r>
            <w:r w:rsidRPr="00CC2704">
              <w:rPr>
                <w:lang w:val="de-DE"/>
              </w:rPr>
              <w:t>inheit in einem Lager. Es identifiziert den exakten Platz innerhalb eines Lagers</w:t>
            </w:r>
            <w:r w:rsidR="00B6695A" w:rsidRPr="00CC2704">
              <w:rPr>
                <w:lang w:val="de-DE"/>
              </w:rPr>
              <w:t>,</w:t>
            </w:r>
            <w:r w:rsidRPr="00CC2704">
              <w:rPr>
                <w:lang w:val="de-DE"/>
              </w:rPr>
              <w:t xml:space="preserve"> an dem Waren gelagert werden. Ein </w:t>
            </w:r>
            <w:r w:rsidR="00A276EF" w:rsidRPr="00CC2704">
              <w:rPr>
                <w:lang w:val="de-DE"/>
              </w:rPr>
              <w:t xml:space="preserve">Lagerplatz kann weiterhin in </w:t>
            </w:r>
            <w:r w:rsidRPr="00CC2704">
              <w:rPr>
                <w:lang w:val="de-DE"/>
              </w:rPr>
              <w:t xml:space="preserve">mehrere </w:t>
            </w:r>
            <w:r w:rsidR="00A276EF" w:rsidRPr="00CC2704">
              <w:rPr>
                <w:lang w:val="de-DE"/>
              </w:rPr>
              <w:t>Sektionen</w:t>
            </w:r>
            <w:r w:rsidRPr="00CC2704">
              <w:rPr>
                <w:lang w:val="de-DE"/>
              </w:rPr>
              <w:t xml:space="preserve"> unterschieden werden. </w:t>
            </w:r>
          </w:p>
          <w:p w14:paraId="7C7A7A56" w14:textId="77777777" w:rsidR="0035076D" w:rsidRPr="00CC2704" w:rsidRDefault="0060398E" w:rsidP="002B31F3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>Gleichzeitig können e</w:t>
            </w:r>
            <w:r w:rsidR="00126AA5" w:rsidRPr="00CC2704">
              <w:rPr>
                <w:lang w:val="de-DE"/>
              </w:rPr>
              <w:t xml:space="preserve">inige unterschiedliche Materialien (Quanten) </w:t>
            </w:r>
            <w:r w:rsidRPr="00CC2704">
              <w:rPr>
                <w:lang w:val="de-DE"/>
              </w:rPr>
              <w:t xml:space="preserve">in einer </w:t>
            </w:r>
            <w:r w:rsidR="00A276EF" w:rsidRPr="00CC2704">
              <w:rPr>
                <w:lang w:val="de-DE"/>
              </w:rPr>
              <w:t>Sektion</w:t>
            </w:r>
            <w:r w:rsidRPr="00CC2704">
              <w:rPr>
                <w:lang w:val="de-DE"/>
              </w:rPr>
              <w:t xml:space="preserve"> gelagert werden. Ein Quant wird genutzt</w:t>
            </w:r>
            <w:r w:rsidR="00886BFE" w:rsidRPr="00CC2704">
              <w:rPr>
                <w:lang w:val="de-DE"/>
              </w:rPr>
              <w:t>,</w:t>
            </w:r>
            <w:r w:rsidRPr="00CC2704">
              <w:rPr>
                <w:lang w:val="de-DE"/>
              </w:rPr>
              <w:t xml:space="preserve"> um den Materialbestand einer bestimmten Kategorie an einem Lagerplatz </w:t>
            </w:r>
            <w:r w:rsidR="00F2714B" w:rsidRPr="00CC2704">
              <w:rPr>
                <w:lang w:val="de-DE"/>
              </w:rPr>
              <w:t xml:space="preserve">zu identifizieren. 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01B43440" w14:textId="77777777" w:rsidR="0035076D" w:rsidRPr="00CC2704" w:rsidRDefault="0035076D" w:rsidP="00C32D8B">
            <w:pPr>
              <w:pStyle w:val="Margin"/>
              <w:rPr>
                <w:lang w:val="de-DE"/>
              </w:rPr>
            </w:pPr>
          </w:p>
          <w:p w14:paraId="79452A3A" w14:textId="77777777" w:rsidR="0035076D" w:rsidRPr="00CC2704" w:rsidRDefault="00F2714B" w:rsidP="00C32D8B">
            <w:pPr>
              <w:pStyle w:val="Margin"/>
              <w:rPr>
                <w:lang w:val="de-DE"/>
              </w:rPr>
            </w:pPr>
            <w:r w:rsidRPr="00CC2704">
              <w:rPr>
                <w:lang w:val="de-DE"/>
              </w:rPr>
              <w:t xml:space="preserve">Lagerplatz </w:t>
            </w:r>
          </w:p>
          <w:p w14:paraId="6D71EF00" w14:textId="77777777" w:rsidR="0035076D" w:rsidRPr="00CC2704" w:rsidRDefault="0035076D" w:rsidP="00C32D8B">
            <w:pPr>
              <w:pStyle w:val="Margin"/>
              <w:rPr>
                <w:lang w:val="de-DE"/>
              </w:rPr>
            </w:pPr>
          </w:p>
        </w:tc>
      </w:tr>
      <w:tr w:rsidR="00D8713F" w:rsidRPr="00CC2704" w14:paraId="5B440928" w14:textId="77777777" w:rsidTr="002B31F3">
        <w:trPr>
          <w:trHeight w:val="272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E9014F" w14:textId="77777777" w:rsidR="00D8713F" w:rsidRPr="00C32D8B" w:rsidRDefault="00D8713F" w:rsidP="00C32D8B">
            <w:pPr>
              <w:spacing w:before="0" w:after="0"/>
              <w:rPr>
                <w:sz w:val="20"/>
                <w:szCs w:val="24"/>
                <w:lang w:val="de-DE"/>
              </w:rPr>
            </w:pP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3AE4169B" w14:textId="77777777" w:rsidR="00D8713F" w:rsidRPr="00C32D8B" w:rsidRDefault="00D8713F" w:rsidP="00C32D8B">
            <w:pPr>
              <w:pStyle w:val="Margin"/>
              <w:rPr>
                <w:sz w:val="24"/>
                <w:szCs w:val="24"/>
                <w:lang w:val="de-DE"/>
              </w:rPr>
            </w:pPr>
          </w:p>
        </w:tc>
      </w:tr>
      <w:tr w:rsidR="0014044B" w:rsidRPr="00CC2704" w14:paraId="683E7B4A" w14:textId="77777777" w:rsidTr="002B31F3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70537D4" w14:textId="44F76366" w:rsidR="0014044B" w:rsidRPr="00CC2704" w:rsidRDefault="00F2714B" w:rsidP="002B31F3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>Um einen Lagerpl</w:t>
            </w:r>
            <w:r w:rsidR="007F5832" w:rsidRPr="00CC2704">
              <w:rPr>
                <w:lang w:val="de-DE"/>
              </w:rPr>
              <w:t>atz an</w:t>
            </w:r>
            <w:r w:rsidR="00CC2704" w:rsidRPr="00CC2704">
              <w:rPr>
                <w:lang w:val="de-DE"/>
              </w:rPr>
              <w:t>zu</w:t>
            </w:r>
            <w:r w:rsidR="007F5832" w:rsidRPr="00CC2704">
              <w:rPr>
                <w:lang w:val="de-DE"/>
              </w:rPr>
              <w:t xml:space="preserve">zeigen, </w:t>
            </w:r>
            <w:r w:rsidR="00D119D0">
              <w:rPr>
                <w:lang w:val="de-DE"/>
              </w:rPr>
              <w:t>nutzen Sie di</w:t>
            </w:r>
            <w:r w:rsidR="0007383E">
              <w:rPr>
                <w:lang w:val="de-DE"/>
              </w:rPr>
              <w:t>e</w:t>
            </w:r>
            <w:r w:rsidR="00D119D0">
              <w:rPr>
                <w:lang w:val="de-DE"/>
              </w:rPr>
              <w:t xml:space="preserve"> App </w:t>
            </w:r>
            <w:r w:rsidR="002A7FA3">
              <w:rPr>
                <w:i/>
                <w:lang w:val="de-DE"/>
              </w:rPr>
              <w:t>Lagerplatz anzeigen</w:t>
            </w:r>
            <w:r w:rsidR="002F5963">
              <w:rPr>
                <w:w w:val="105"/>
                <w:szCs w:val="24"/>
                <w:lang w:val="de-DE"/>
              </w:rPr>
              <w:t xml:space="preserve"> im Bereich </w:t>
            </w:r>
            <w:r w:rsidR="002F5963" w:rsidRPr="00176337">
              <w:rPr>
                <w:i/>
                <w:w w:val="105"/>
                <w:szCs w:val="24"/>
                <w:lang w:val="de-DE"/>
              </w:rPr>
              <w:t>Lagerverwaltung</w:t>
            </w:r>
            <w:r w:rsidR="002F5963">
              <w:rPr>
                <w:w w:val="105"/>
                <w:szCs w:val="24"/>
                <w:lang w:val="de-DE"/>
              </w:rPr>
              <w:t xml:space="preserve"> auf der Seite </w:t>
            </w:r>
            <w:r w:rsidR="002F5963">
              <w:rPr>
                <w:i/>
                <w:w w:val="105"/>
                <w:szCs w:val="24"/>
                <w:lang w:val="de-DE"/>
              </w:rPr>
              <w:t>Inventur</w:t>
            </w:r>
            <w:r w:rsidR="002F5963">
              <w:rPr>
                <w:w w:val="105"/>
                <w:szCs w:val="24"/>
                <w:lang w:val="de-DE"/>
              </w:rPr>
              <w:t xml:space="preserve"> in der Rolle </w:t>
            </w:r>
            <w:r w:rsidR="002F5963">
              <w:rPr>
                <w:i/>
                <w:w w:val="105"/>
                <w:szCs w:val="24"/>
                <w:lang w:val="de-DE"/>
              </w:rPr>
              <w:t>Lagervorarbeiter</w:t>
            </w:r>
            <w:r w:rsidR="00D119D0"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38104AF4" w14:textId="77777777" w:rsidR="00FC2B3D" w:rsidRPr="00CC2704" w:rsidRDefault="00FC2B3D" w:rsidP="00C32D8B">
            <w:pPr>
              <w:pStyle w:val="Margin"/>
              <w:rPr>
                <w:lang w:val="de-DE"/>
              </w:rPr>
            </w:pPr>
          </w:p>
          <w:p w14:paraId="64994D7C" w14:textId="52413C1F" w:rsidR="0014044B" w:rsidRPr="00CC2704" w:rsidRDefault="00FC2B3D" w:rsidP="00FC2B3D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Lagerplatz anzeigen</w:t>
            </w:r>
          </w:p>
        </w:tc>
      </w:tr>
      <w:tr w:rsidR="00D119D0" w:rsidRPr="00CC2704" w14:paraId="142881BD" w14:textId="77777777" w:rsidTr="002B31F3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2E8A6" w14:textId="5E17634D" w:rsidR="00D119D0" w:rsidRPr="00CC2704" w:rsidRDefault="00356400" w:rsidP="00D119D0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249787C" wp14:editId="7B070C99">
                  <wp:extent cx="1440000" cy="1440000"/>
                  <wp:effectExtent l="0" t="0" r="8255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0013D6EA" w14:textId="77777777" w:rsidR="00D119D0" w:rsidRPr="00CC2704" w:rsidRDefault="00D119D0" w:rsidP="00C32D8B">
            <w:pPr>
              <w:pStyle w:val="Margin"/>
              <w:rPr>
                <w:lang w:val="de-DE"/>
              </w:rPr>
            </w:pPr>
          </w:p>
        </w:tc>
      </w:tr>
      <w:tr w:rsidR="0014044B" w:rsidRPr="00CC2704" w14:paraId="6679B31C" w14:textId="77777777" w:rsidTr="002B31F3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CBFA4" w14:textId="3CEF3102" w:rsidR="0014044B" w:rsidRPr="00CC2704" w:rsidRDefault="00886BFE" w:rsidP="002B31F3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 xml:space="preserve">In der Ansicht </w:t>
            </w:r>
            <w:r w:rsidR="00F2714B" w:rsidRPr="00CC2704">
              <w:rPr>
                <w:i/>
                <w:lang w:val="de-DE"/>
              </w:rPr>
              <w:t>L</w:t>
            </w:r>
            <w:r w:rsidR="006E1F11" w:rsidRPr="00CC2704">
              <w:rPr>
                <w:i/>
                <w:lang w:val="de-DE"/>
              </w:rPr>
              <w:t>agerplatz</w:t>
            </w:r>
            <w:r w:rsidR="00F2714B" w:rsidRPr="00CC2704">
              <w:rPr>
                <w:i/>
                <w:lang w:val="de-DE"/>
              </w:rPr>
              <w:t xml:space="preserve"> </w:t>
            </w:r>
            <w:r w:rsidR="006E1F11" w:rsidRPr="00CC2704">
              <w:rPr>
                <w:i/>
                <w:lang w:val="de-DE"/>
              </w:rPr>
              <w:t>a</w:t>
            </w:r>
            <w:r w:rsidR="00F2714B" w:rsidRPr="00CC2704">
              <w:rPr>
                <w:i/>
                <w:lang w:val="de-DE"/>
              </w:rPr>
              <w:t>nzeigen</w:t>
            </w:r>
            <w:r w:rsidR="001321B5" w:rsidRPr="00CC2704">
              <w:rPr>
                <w:i/>
                <w:lang w:val="de-DE"/>
              </w:rPr>
              <w:t xml:space="preserve"> </w:t>
            </w:r>
            <w:r w:rsidR="007F5832" w:rsidRPr="00CC2704">
              <w:rPr>
                <w:lang w:val="de-DE"/>
              </w:rPr>
              <w:t xml:space="preserve">geben </w:t>
            </w:r>
            <w:r w:rsidR="00B6695A" w:rsidRPr="00CC2704">
              <w:rPr>
                <w:lang w:val="de-DE"/>
              </w:rPr>
              <w:t>Sie</w:t>
            </w:r>
            <w:r w:rsidR="00F2714B" w:rsidRPr="00CC2704">
              <w:rPr>
                <w:lang w:val="de-DE"/>
              </w:rPr>
              <w:t xml:space="preserve"> </w:t>
            </w:r>
            <w:r w:rsidR="00881774" w:rsidRPr="00CC2704">
              <w:rPr>
                <w:b/>
                <w:lang w:val="de-DE"/>
              </w:rPr>
              <w:t>100</w:t>
            </w:r>
            <w:r w:rsidR="00881774" w:rsidRPr="00CC2704">
              <w:rPr>
                <w:lang w:val="de-DE"/>
              </w:rPr>
              <w:t xml:space="preserve"> </w:t>
            </w:r>
            <w:r w:rsidR="00F2714B" w:rsidRPr="00CC2704">
              <w:rPr>
                <w:lang w:val="de-DE"/>
              </w:rPr>
              <w:t>als</w:t>
            </w:r>
            <w:r w:rsidR="00881774" w:rsidRPr="00CC2704">
              <w:rPr>
                <w:lang w:val="de-DE"/>
              </w:rPr>
              <w:t xml:space="preserve"> </w:t>
            </w:r>
            <w:r w:rsidR="007F5832" w:rsidRPr="008D0B1F">
              <w:rPr>
                <w:lang w:val="de-DE"/>
              </w:rPr>
              <w:t>L</w:t>
            </w:r>
            <w:r w:rsidR="006E1F11" w:rsidRPr="008D0B1F">
              <w:rPr>
                <w:lang w:val="de-DE"/>
              </w:rPr>
              <w:t>ager</w:t>
            </w:r>
            <w:r w:rsidR="00F2714B" w:rsidRPr="008D0B1F">
              <w:rPr>
                <w:lang w:val="de-DE"/>
              </w:rPr>
              <w:t>nummer</w:t>
            </w:r>
            <w:r w:rsidR="00881774" w:rsidRPr="00CC2704">
              <w:rPr>
                <w:lang w:val="de-DE"/>
              </w:rPr>
              <w:t xml:space="preserve"> </w:t>
            </w:r>
            <w:r w:rsidR="00F2714B" w:rsidRPr="00CC2704">
              <w:rPr>
                <w:lang w:val="de-DE"/>
              </w:rPr>
              <w:t>und</w:t>
            </w:r>
            <w:r w:rsidR="00881774" w:rsidRPr="00CC2704">
              <w:rPr>
                <w:lang w:val="de-DE"/>
              </w:rPr>
              <w:t xml:space="preserve"> </w:t>
            </w:r>
            <w:r w:rsidR="002F5963">
              <w:rPr>
                <w:b/>
                <w:lang w:val="de-DE"/>
              </w:rPr>
              <w:t>002</w:t>
            </w:r>
            <w:r w:rsidR="00881774" w:rsidRPr="00CC2704">
              <w:rPr>
                <w:lang w:val="de-DE"/>
              </w:rPr>
              <w:t xml:space="preserve"> (</w:t>
            </w:r>
            <w:r w:rsidR="0058717E">
              <w:rPr>
                <w:lang w:val="de-DE"/>
              </w:rPr>
              <w:t>Regallager</w:t>
            </w:r>
            <w:r w:rsidR="00F2714B" w:rsidRPr="00CC2704">
              <w:rPr>
                <w:lang w:val="de-DE"/>
              </w:rPr>
              <w:t>)</w:t>
            </w:r>
            <w:r w:rsidR="00881774" w:rsidRPr="00CC2704">
              <w:rPr>
                <w:lang w:val="de-DE"/>
              </w:rPr>
              <w:t xml:space="preserve"> a</w:t>
            </w:r>
            <w:r w:rsidR="00F2714B" w:rsidRPr="00CC2704">
              <w:rPr>
                <w:lang w:val="de-DE"/>
              </w:rPr>
              <w:t>l</w:t>
            </w:r>
            <w:r w:rsidR="00881774" w:rsidRPr="00CC2704">
              <w:rPr>
                <w:lang w:val="de-DE"/>
              </w:rPr>
              <w:t xml:space="preserve">s </w:t>
            </w:r>
            <w:r w:rsidR="00F2714B" w:rsidRPr="008D0B1F">
              <w:rPr>
                <w:lang w:val="de-DE"/>
              </w:rPr>
              <w:t>Lagertyp</w:t>
            </w:r>
            <w:r w:rsidR="00F2714B" w:rsidRPr="00CC2704">
              <w:rPr>
                <w:i/>
                <w:lang w:val="de-DE"/>
              </w:rPr>
              <w:t xml:space="preserve"> </w:t>
            </w:r>
            <w:r w:rsidR="00F2714B" w:rsidRPr="00CC2704">
              <w:rPr>
                <w:lang w:val="de-DE"/>
              </w:rPr>
              <w:t>ein</w:t>
            </w:r>
            <w:r w:rsidR="00881774" w:rsidRPr="00CC2704">
              <w:rPr>
                <w:lang w:val="de-DE"/>
              </w:rPr>
              <w:t xml:space="preserve">. </w:t>
            </w:r>
            <w:r w:rsidR="002B31F3">
              <w:rPr>
                <w:lang w:val="de-DE"/>
              </w:rPr>
              <w:t xml:space="preserve">Anschließend geben Sie </w:t>
            </w:r>
            <w:r w:rsidR="002B31F3" w:rsidRPr="002B31F3">
              <w:rPr>
                <w:b/>
                <w:lang w:val="de-DE"/>
              </w:rPr>
              <w:t>STBN-9-###</w:t>
            </w:r>
            <w:r w:rsidR="002B31F3">
              <w:rPr>
                <w:lang w:val="de-DE"/>
              </w:rPr>
              <w:t xml:space="preserve"> als Lagerplatz ein</w:t>
            </w:r>
            <w:r w:rsidR="002B31F3" w:rsidRPr="00CC2704">
              <w:rPr>
                <w:i/>
                <w:lang w:val="de-DE"/>
              </w:rPr>
              <w:t xml:space="preserve"> </w:t>
            </w:r>
            <w:r w:rsidR="002B31F3" w:rsidRPr="00CC2704">
              <w:rPr>
                <w:lang w:val="de-DE"/>
              </w:rPr>
              <w:t>(ersetzen Sie ### durch Ihre Nummer).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4420D6C9" w14:textId="77777777" w:rsidR="0014044B" w:rsidRPr="00CC2704" w:rsidRDefault="0014044B" w:rsidP="00C32D8B">
            <w:pPr>
              <w:pStyle w:val="Margin"/>
              <w:rPr>
                <w:lang w:val="de-DE"/>
              </w:rPr>
            </w:pPr>
          </w:p>
          <w:p w14:paraId="3ADCBF8D" w14:textId="77777777" w:rsidR="00C82B10" w:rsidRPr="00CC2704" w:rsidRDefault="00C82B10" w:rsidP="00C32D8B">
            <w:pPr>
              <w:pStyle w:val="Margin"/>
              <w:rPr>
                <w:lang w:val="de-DE"/>
              </w:rPr>
            </w:pPr>
            <w:r w:rsidRPr="00CC2704">
              <w:rPr>
                <w:lang w:val="de-DE"/>
              </w:rPr>
              <w:t>100</w:t>
            </w:r>
          </w:p>
          <w:p w14:paraId="41AD5898" w14:textId="41123602" w:rsidR="00C82B10" w:rsidRPr="00CC2704" w:rsidRDefault="002B31F3" w:rsidP="00C32D8B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002</w:t>
            </w:r>
          </w:p>
          <w:p w14:paraId="322C86ED" w14:textId="4CDEA1AC" w:rsidR="00C82B10" w:rsidRPr="00CC2704" w:rsidRDefault="002B31F3" w:rsidP="00C32D8B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STBN-9-###</w:t>
            </w:r>
          </w:p>
          <w:p w14:paraId="7141056A" w14:textId="77777777" w:rsidR="00C82B10" w:rsidRPr="00CC2704" w:rsidRDefault="00C82B10" w:rsidP="00C32D8B">
            <w:pPr>
              <w:pStyle w:val="Margin"/>
              <w:rPr>
                <w:lang w:val="de-DE"/>
              </w:rPr>
            </w:pPr>
          </w:p>
        </w:tc>
      </w:tr>
      <w:tr w:rsidR="000E472B" w:rsidRPr="00CC2704" w14:paraId="0CA07D01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C69EC" w14:textId="043C31F3" w:rsidR="000E472B" w:rsidRPr="00CC2704" w:rsidRDefault="002B31F3" w:rsidP="00C32D8B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1454FA91" wp14:editId="260D3A20">
                  <wp:extent cx="3761905" cy="1971429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905" cy="1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10684EB7" w14:textId="77777777" w:rsidR="000E472B" w:rsidRPr="00CC2704" w:rsidRDefault="000E472B" w:rsidP="00C32D8B">
            <w:pPr>
              <w:pStyle w:val="Margin"/>
              <w:rPr>
                <w:lang w:val="de-DE"/>
              </w:rPr>
            </w:pPr>
          </w:p>
        </w:tc>
      </w:tr>
      <w:tr w:rsidR="000E472B" w:rsidRPr="00CC2704" w14:paraId="5C6B6472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83D86" w14:textId="77777777" w:rsidR="000E472B" w:rsidRPr="00CC2704" w:rsidRDefault="004F14C0" w:rsidP="002B31F3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 xml:space="preserve">Drücken </w:t>
            </w:r>
            <w:r w:rsidR="00B6695A" w:rsidRPr="00CC2704">
              <w:rPr>
                <w:lang w:val="de-DE"/>
              </w:rPr>
              <w:t>Sie</w:t>
            </w:r>
            <w:r w:rsidRPr="00CC2704">
              <w:rPr>
                <w:lang w:val="de-DE"/>
              </w:rPr>
              <w:t xml:space="preserve"> </w:t>
            </w:r>
            <w:r w:rsidR="00C82B10" w:rsidRPr="00CC2704">
              <w:rPr>
                <w:lang w:val="de-DE"/>
              </w:rPr>
              <w:t>Enter</w:t>
            </w:r>
            <w:r w:rsidR="00543058" w:rsidRPr="00CC2704">
              <w:rPr>
                <w:lang w:val="de-DE"/>
              </w:rPr>
              <w:t>,</w:t>
            </w:r>
            <w:r w:rsidR="00C82B10" w:rsidRPr="00CC2704">
              <w:rPr>
                <w:lang w:val="de-DE"/>
              </w:rPr>
              <w:t xml:space="preserve"> </w:t>
            </w:r>
            <w:r w:rsidRPr="00CC2704">
              <w:rPr>
                <w:lang w:val="de-DE"/>
              </w:rPr>
              <w:t xml:space="preserve">um </w:t>
            </w:r>
            <w:r w:rsidR="00B6695A" w:rsidRPr="00CC2704">
              <w:rPr>
                <w:lang w:val="de-DE"/>
              </w:rPr>
              <w:t>Ihre</w:t>
            </w:r>
            <w:r w:rsidRPr="00CC2704">
              <w:rPr>
                <w:lang w:val="de-DE"/>
              </w:rPr>
              <w:t xml:space="preserve"> Eingaben zu bestätigen und den Bildschirm zu a</w:t>
            </w:r>
            <w:r w:rsidR="00B208CF" w:rsidRPr="00CC2704">
              <w:rPr>
                <w:lang w:val="de-DE"/>
              </w:rPr>
              <w:t xml:space="preserve">ktualisieren. Dadurch erhalten </w:t>
            </w:r>
            <w:r w:rsidR="00B6695A" w:rsidRPr="00CC2704">
              <w:rPr>
                <w:lang w:val="de-DE"/>
              </w:rPr>
              <w:t>Sie</w:t>
            </w:r>
            <w:r w:rsidRPr="00CC2704">
              <w:rPr>
                <w:lang w:val="de-DE"/>
              </w:rPr>
              <w:t xml:space="preserve"> </w:t>
            </w:r>
            <w:r w:rsidR="00B208CF" w:rsidRPr="00CC2704">
              <w:rPr>
                <w:lang w:val="de-DE"/>
              </w:rPr>
              <w:t>detaillierte</w:t>
            </w:r>
            <w:r w:rsidRPr="00CC2704">
              <w:rPr>
                <w:lang w:val="de-DE"/>
              </w:rPr>
              <w:t xml:space="preserve"> Informationen über den ausgewählten Lagerplatz. 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7F8CECF5" w14:textId="77777777" w:rsidR="000E472B" w:rsidRPr="00CC2704" w:rsidRDefault="000E472B" w:rsidP="00C32D8B">
            <w:pPr>
              <w:pStyle w:val="Margin"/>
              <w:rPr>
                <w:lang w:val="de-DE"/>
              </w:rPr>
            </w:pPr>
          </w:p>
        </w:tc>
      </w:tr>
      <w:tr w:rsidR="00B907D0" w:rsidRPr="00CC2704" w14:paraId="59C9FF78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F9438E" w14:textId="430A479F" w:rsidR="00B907D0" w:rsidRPr="00CC2704" w:rsidRDefault="002B31F3" w:rsidP="00C32D8B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C6A6471" wp14:editId="189C4069">
                  <wp:extent cx="4721860" cy="5197475"/>
                  <wp:effectExtent l="0" t="0" r="254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860" cy="519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BA165C4" w14:textId="77777777" w:rsidR="00B907D0" w:rsidRPr="00CC2704" w:rsidRDefault="00B907D0" w:rsidP="00C32D8B">
            <w:pPr>
              <w:pStyle w:val="Margin"/>
              <w:rPr>
                <w:lang w:val="de-DE"/>
              </w:rPr>
            </w:pPr>
          </w:p>
        </w:tc>
      </w:tr>
      <w:tr w:rsidR="002B31F3" w:rsidRPr="005549D8" w14:paraId="714F0AB9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37989" w14:textId="28C97F0C" w:rsidR="002B31F3" w:rsidRDefault="002B31F3" w:rsidP="002B31F3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lastRenderedPageBreak/>
              <w:t xml:space="preserve">Selektieren Sie den Eintrag des Materials </w:t>
            </w:r>
            <w:r w:rsidRPr="00FC2B3D">
              <w:rPr>
                <w:i/>
                <w:noProof/>
                <w:lang w:val="de-DE"/>
              </w:rPr>
              <w:t>ORWM1000</w:t>
            </w:r>
            <w:r>
              <w:rPr>
                <w:noProof/>
                <w:lang w:val="de-DE"/>
              </w:rPr>
              <w:t xml:space="preserve"> und kicken Sie auf </w:t>
            </w:r>
            <w:r>
              <w:rPr>
                <w:noProof/>
                <w:lang w:val="de-DE"/>
              </w:rPr>
              <w:drawing>
                <wp:inline distT="0" distB="0" distL="0" distR="0" wp14:anchorId="0181E3B3" wp14:editId="6F090990">
                  <wp:extent cx="1333333" cy="247619"/>
                  <wp:effectExtent l="0" t="0" r="635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3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/>
              </w:rPr>
              <w:t xml:space="preserve"> um eine Detailansicht des Materials zu erhalten.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CBA4752" w14:textId="77777777" w:rsidR="002B31F3" w:rsidRPr="00CC2704" w:rsidRDefault="002B31F3" w:rsidP="00C32D8B">
            <w:pPr>
              <w:pStyle w:val="Margin"/>
              <w:rPr>
                <w:lang w:val="de-DE"/>
              </w:rPr>
            </w:pPr>
          </w:p>
        </w:tc>
      </w:tr>
      <w:tr w:rsidR="002B31F3" w:rsidRPr="002B31F3" w14:paraId="4B5D6092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4A79CF" w14:textId="28A35B14" w:rsidR="002B31F3" w:rsidRDefault="002B31F3" w:rsidP="002B31F3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DE9DE97" wp14:editId="300D15E8">
                  <wp:extent cx="4721860" cy="4366260"/>
                  <wp:effectExtent l="0" t="0" r="254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860" cy="436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7C2FA86D" w14:textId="77777777" w:rsidR="002B31F3" w:rsidRPr="00CC2704" w:rsidRDefault="002B31F3" w:rsidP="00C32D8B">
            <w:pPr>
              <w:pStyle w:val="Margin"/>
              <w:rPr>
                <w:lang w:val="de-DE"/>
              </w:rPr>
            </w:pPr>
          </w:p>
        </w:tc>
      </w:tr>
      <w:tr w:rsidR="002B31F3" w:rsidRPr="005549D8" w14:paraId="7049FFCE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5A94AF" w14:textId="14EDCFEA" w:rsidR="002B31F3" w:rsidRPr="00CC2704" w:rsidRDefault="002B31F3" w:rsidP="002B31F3">
            <w:pPr>
              <w:rPr>
                <w:lang w:val="de-DE"/>
              </w:rPr>
            </w:pPr>
            <w:r w:rsidRPr="006F1829">
              <w:rPr>
                <w:lang w:val="de-DE"/>
              </w:rPr>
              <w:t xml:space="preserve">Klicken Sie auf </w:t>
            </w:r>
            <w:r>
              <w:rPr>
                <w:noProof/>
                <w:lang w:val="de-DE"/>
              </w:rPr>
              <w:drawing>
                <wp:inline distT="0" distB="0" distL="0" distR="0" wp14:anchorId="024E13CF" wp14:editId="085AB0D6">
                  <wp:extent cx="571429" cy="276190"/>
                  <wp:effectExtent l="0" t="0" r="635" b="0"/>
                  <wp:docPr id="471" name="Grafik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29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1829">
              <w:rPr>
                <w:lang w:val="de-DE"/>
              </w:rPr>
              <w:t xml:space="preserve">, um zum </w:t>
            </w:r>
            <w:r>
              <w:rPr>
                <w:lang w:val="de-DE"/>
              </w:rPr>
              <w:t xml:space="preserve">SAP </w:t>
            </w:r>
            <w:proofErr w:type="spellStart"/>
            <w:r>
              <w:rPr>
                <w:lang w:val="de-DE"/>
              </w:rPr>
              <w:t>Fiori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Launchpad</w:t>
            </w:r>
            <w:proofErr w:type="spellEnd"/>
            <w:r w:rsidRPr="006F1829">
              <w:rPr>
                <w:lang w:val="de-DE"/>
              </w:rPr>
              <w:t xml:space="preserve"> zurückzukehren.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6F06BB3D" w14:textId="77777777" w:rsidR="002B31F3" w:rsidRPr="00CC2704" w:rsidRDefault="002B31F3" w:rsidP="002B31F3">
            <w:pPr>
              <w:pStyle w:val="Margin"/>
              <w:rPr>
                <w:lang w:val="de-DE"/>
              </w:rPr>
            </w:pPr>
          </w:p>
        </w:tc>
      </w:tr>
      <w:tr w:rsidR="00FC2B3D" w:rsidRPr="005549D8" w14:paraId="5E7AC787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6EB26E" w14:textId="4A74C8B3" w:rsidR="00FC2B3D" w:rsidRPr="006F1829" w:rsidRDefault="00FC2B3D" w:rsidP="00FC2B3D">
            <w:pPr>
              <w:rPr>
                <w:lang w:val="de-DE"/>
              </w:rPr>
            </w:pPr>
            <w:r>
              <w:rPr>
                <w:lang w:val="de-DE" w:eastAsia="ko-KR"/>
              </w:rPr>
              <w:t>Bestätigen Sie eventuell auftretende Browserwarnungen mit</w:t>
            </w:r>
            <w:r>
              <w:rPr>
                <w:noProof/>
                <w:lang w:val="de-DE" w:eastAsia="ko-KR"/>
              </w:rPr>
              <w:t xml:space="preserve"> </w:t>
            </w:r>
            <w:r>
              <w:rPr>
                <w:noProof/>
                <w:lang w:val="de-DE"/>
              </w:rPr>
              <w:drawing>
                <wp:inline distT="0" distB="0" distL="0" distR="0" wp14:anchorId="7D445C0E" wp14:editId="428C8DE8">
                  <wp:extent cx="647619" cy="304762"/>
                  <wp:effectExtent l="0" t="0" r="635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 w:eastAsia="ko-KR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00BFF085" w14:textId="77777777" w:rsidR="00FC2B3D" w:rsidRPr="00CC2704" w:rsidRDefault="00FC2B3D" w:rsidP="00FC2B3D">
            <w:pPr>
              <w:pStyle w:val="Margin"/>
              <w:rPr>
                <w:lang w:val="de-DE"/>
              </w:rPr>
            </w:pPr>
          </w:p>
        </w:tc>
      </w:tr>
      <w:tr w:rsidR="0014044B" w:rsidRPr="00CC2704" w14:paraId="38293326" w14:textId="77777777" w:rsidTr="00C32D8B">
        <w:trPr>
          <w:trHeight w:val="454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61E76A5C" w14:textId="77777777" w:rsidR="0014044B" w:rsidRPr="00FC2B3D" w:rsidRDefault="008949B0" w:rsidP="00FC2B3D">
            <w:pPr>
              <w:tabs>
                <w:tab w:val="left" w:pos="3060"/>
                <w:tab w:val="right" w:pos="7438"/>
              </w:tabs>
              <w:spacing w:line="240" w:lineRule="auto"/>
              <w:jc w:val="right"/>
              <w:rPr>
                <w:noProof/>
                <w:lang w:val="de-DE"/>
              </w:rPr>
            </w:pPr>
            <w:r w:rsidRPr="00FC2B3D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2D784A26" wp14:editId="7AC1604E">
                      <wp:extent cx="144145" cy="144145"/>
                      <wp:effectExtent l="11430" t="7620" r="6350" b="10160"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646AB1" id="Rectangle 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bD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ibxbD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05E83440" w14:textId="77777777" w:rsidR="0014044B" w:rsidRPr="00CC2704" w:rsidRDefault="0014044B" w:rsidP="00C32D8B">
            <w:pPr>
              <w:pStyle w:val="Margin"/>
              <w:rPr>
                <w:lang w:val="de-DE"/>
              </w:rPr>
            </w:pPr>
          </w:p>
        </w:tc>
      </w:tr>
    </w:tbl>
    <w:p w14:paraId="1F9BFF9D" w14:textId="77777777" w:rsidR="00CF77DD" w:rsidRPr="00CC2704" w:rsidRDefault="00177332" w:rsidP="00096CCC">
      <w:pPr>
        <w:rPr>
          <w:rFonts w:ascii="Futura Std Book" w:hAnsi="Futura Std Book"/>
          <w:sz w:val="28"/>
          <w:szCs w:val="28"/>
          <w:lang w:val="de-DE"/>
        </w:rPr>
      </w:pPr>
      <w:r w:rsidRPr="00CC2704">
        <w:rPr>
          <w:rFonts w:ascii="Futura Std Book" w:hAnsi="Futura Std Book"/>
          <w:sz w:val="28"/>
          <w:szCs w:val="28"/>
          <w:lang w:val="de-DE"/>
        </w:rPr>
        <w:br w:type="page"/>
      </w:r>
    </w:p>
    <w:tbl>
      <w:tblPr>
        <w:tblpPr w:leftFromText="142" w:rightFromText="142" w:vertAnchor="text" w:horzAnchor="margin" w:tblpX="35" w:tblpY="177"/>
        <w:tblW w:w="9638" w:type="dxa"/>
        <w:tblLayout w:type="fixed"/>
        <w:tblLook w:val="04A0" w:firstRow="1" w:lastRow="0" w:firstColumn="1" w:lastColumn="0" w:noHBand="0" w:noVBand="1"/>
      </w:tblPr>
      <w:tblGrid>
        <w:gridCol w:w="1132"/>
        <w:gridCol w:w="6520"/>
        <w:gridCol w:w="1986"/>
      </w:tblGrid>
      <w:tr w:rsidR="00CF77DD" w:rsidRPr="00CC2704" w14:paraId="3711ED52" w14:textId="77777777" w:rsidTr="00C32D8B">
        <w:trPr>
          <w:trHeight w:val="850"/>
        </w:trPr>
        <w:tc>
          <w:tcPr>
            <w:tcW w:w="1132" w:type="dxa"/>
          </w:tcPr>
          <w:p w14:paraId="3EA9F676" w14:textId="77777777" w:rsidR="00CF77DD" w:rsidRPr="00AB6A8B" w:rsidRDefault="00CF77DD" w:rsidP="00C32D8B">
            <w:pPr>
              <w:spacing w:before="0" w:after="0" w:line="240" w:lineRule="auto"/>
              <w:jc w:val="right"/>
              <w:rPr>
                <w:sz w:val="10"/>
                <w:szCs w:val="10"/>
                <w:lang w:val="de-DE"/>
              </w:rPr>
            </w:pPr>
            <w:r w:rsidRPr="00CC2704">
              <w:rPr>
                <w:lang w:val="de-DE"/>
              </w:rPr>
              <w:lastRenderedPageBreak/>
              <w:br w:type="page"/>
            </w:r>
            <w:r w:rsidRPr="00CC2704">
              <w:rPr>
                <w:lang w:val="de-DE"/>
              </w:rPr>
              <w:br w:type="page"/>
            </w:r>
            <w:r w:rsidR="008949B0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67987BA2" wp14:editId="5FCBD3E3">
                      <wp:extent cx="265430" cy="247650"/>
                      <wp:effectExtent l="3175" t="0" r="0" b="3175"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2C684" id="Rectangle 3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" fillcolor="navy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6" w:type="dxa"/>
            <w:gridSpan w:val="2"/>
          </w:tcPr>
          <w:p w14:paraId="1960F133" w14:textId="77777777" w:rsidR="00CF77DD" w:rsidRPr="00CC2704" w:rsidRDefault="00CF77DD" w:rsidP="00C32D8B">
            <w:pPr>
              <w:pStyle w:val="berschrift1"/>
              <w:rPr>
                <w:rFonts w:cs="Arial"/>
                <w:lang w:val="de-DE"/>
              </w:rPr>
            </w:pPr>
            <w:r w:rsidRPr="00CC2704">
              <w:rPr>
                <w:rFonts w:cs="Arial"/>
                <w:lang w:val="de-DE"/>
              </w:rPr>
              <w:t xml:space="preserve">WM 2: </w:t>
            </w:r>
            <w:r w:rsidR="005D545F">
              <w:rPr>
                <w:rFonts w:cs="Arial"/>
                <w:lang w:val="de-DE"/>
              </w:rPr>
              <w:t xml:space="preserve">Anzeigen </w:t>
            </w:r>
            <w:r w:rsidR="004F14C0" w:rsidRPr="00CC2704">
              <w:rPr>
                <w:rFonts w:cs="Arial"/>
                <w:lang w:val="de-DE"/>
              </w:rPr>
              <w:t>Lagerspiegel</w:t>
            </w:r>
          </w:p>
        </w:tc>
      </w:tr>
      <w:tr w:rsidR="006E2B01" w:rsidRPr="006E2B01" w14:paraId="4921956A" w14:textId="77777777" w:rsidTr="00C32D8B">
        <w:trPr>
          <w:trHeight w:val="905"/>
        </w:trPr>
        <w:tc>
          <w:tcPr>
            <w:tcW w:w="7652" w:type="dxa"/>
            <w:gridSpan w:val="2"/>
            <w:shd w:val="clear" w:color="auto" w:fill="D9D9D9"/>
          </w:tcPr>
          <w:p w14:paraId="45CA3AAE" w14:textId="77777777" w:rsidR="006E2B01" w:rsidRPr="00CC2704" w:rsidRDefault="006E2B01" w:rsidP="0024678D">
            <w:pPr>
              <w:tabs>
                <w:tab w:val="right" w:pos="9432"/>
              </w:tabs>
              <w:jc w:val="both"/>
              <w:rPr>
                <w:lang w:val="de-DE"/>
              </w:rPr>
            </w:pPr>
            <w:r w:rsidRPr="00CC2704">
              <w:rPr>
                <w:b/>
                <w:lang w:val="de-DE"/>
              </w:rPr>
              <w:t>Übung</w:t>
            </w:r>
            <w:r w:rsidRPr="00CC2704">
              <w:rPr>
                <w:lang w:val="de-DE"/>
              </w:rPr>
              <w:t xml:space="preserve"> Lassen Sie sich einen Bericht zum Lagerspiegel anzeigen.</w:t>
            </w:r>
          </w:p>
          <w:p w14:paraId="7A3A0185" w14:textId="77777777" w:rsidR="006E2B01" w:rsidRDefault="006E2B01" w:rsidP="0024678D">
            <w:pPr>
              <w:jc w:val="both"/>
              <w:rPr>
                <w:lang w:val="de-DE"/>
              </w:rPr>
            </w:pPr>
            <w:r w:rsidRPr="00CC2704">
              <w:rPr>
                <w:b/>
                <w:lang w:val="de-DE"/>
              </w:rPr>
              <w:t>Aufgabe</w:t>
            </w:r>
            <w:r w:rsidRPr="00CC2704">
              <w:rPr>
                <w:lang w:val="de-DE"/>
              </w:rPr>
              <w:t xml:space="preserve"> Nutzen Sie das Easy Access Menü, um sich den Lagerspiegel anzeigen zu lassen und werfen Sie einen Blick auf alle Lagerplätze im Lager.</w:t>
            </w:r>
          </w:p>
          <w:p w14:paraId="1E594321" w14:textId="77777777" w:rsidR="006E2B01" w:rsidRDefault="006E2B01" w:rsidP="0024678D">
            <w:pPr>
              <w:jc w:val="both"/>
              <w:rPr>
                <w:lang w:val="de-DE"/>
              </w:rPr>
            </w:pPr>
            <w:r>
              <w:rPr>
                <w:rFonts w:cs="FuturaStd-Book"/>
                <w:b/>
                <w:lang w:val="de-DE"/>
              </w:rPr>
              <w:t>Name (Stelle)</w:t>
            </w:r>
            <w:r>
              <w:rPr>
                <w:rFonts w:cs="FuturaStd-Book"/>
                <w:b/>
                <w:lang w:val="de-DE"/>
              </w:rPr>
              <w:tab/>
            </w:r>
            <w:r w:rsidRPr="00A948DA">
              <w:rPr>
                <w:rFonts w:cs="FuturaStd-Book"/>
                <w:lang w:val="de-DE"/>
              </w:rPr>
              <w:t xml:space="preserve">Carolin </w:t>
            </w:r>
            <w:proofErr w:type="spellStart"/>
            <w:r w:rsidRPr="00A948DA">
              <w:rPr>
                <w:rFonts w:cs="FuturaStd-Book"/>
                <w:lang w:val="de-DE"/>
              </w:rPr>
              <w:t>Bruzik</w:t>
            </w:r>
            <w:proofErr w:type="spellEnd"/>
            <w:r w:rsidRPr="00A948DA">
              <w:rPr>
                <w:rFonts w:cs="FuturaStd-Book"/>
                <w:lang w:val="de-DE"/>
              </w:rPr>
              <w:t xml:space="preserve"> (</w:t>
            </w:r>
            <w:r>
              <w:rPr>
                <w:rFonts w:cs="FuturaStd-Book"/>
                <w:lang w:val="de-DE"/>
              </w:rPr>
              <w:t>Lagervorarbeiter</w:t>
            </w:r>
            <w:r w:rsidRPr="00A948DA">
              <w:rPr>
                <w:rFonts w:cs="FuturaStd-Book"/>
                <w:lang w:val="de-DE"/>
              </w:rPr>
              <w:t>)</w:t>
            </w:r>
          </w:p>
        </w:tc>
        <w:tc>
          <w:tcPr>
            <w:tcW w:w="1986" w:type="dxa"/>
            <w:shd w:val="clear" w:color="auto" w:fill="D9D9D9"/>
          </w:tcPr>
          <w:p w14:paraId="61710D8C" w14:textId="77777777" w:rsidR="006E2B01" w:rsidRPr="00CC2704" w:rsidRDefault="00D8713F" w:rsidP="00C32D8B">
            <w:pPr>
              <w:jc w:val="right"/>
              <w:rPr>
                <w:b/>
                <w:lang w:val="de-DE"/>
              </w:rPr>
            </w:pPr>
            <w:r w:rsidRPr="006E2B01">
              <w:rPr>
                <w:b/>
                <w:szCs w:val="24"/>
                <w:lang w:val="de-DE"/>
              </w:rPr>
              <w:t>Zeit</w:t>
            </w:r>
            <w:r>
              <w:rPr>
                <w:szCs w:val="24"/>
                <w:lang w:val="de-DE"/>
              </w:rPr>
              <w:t xml:space="preserve"> 10 M</w:t>
            </w:r>
            <w:r w:rsidRPr="006E2B01">
              <w:rPr>
                <w:szCs w:val="24"/>
                <w:lang w:val="de-DE"/>
              </w:rPr>
              <w:t>in</w:t>
            </w:r>
          </w:p>
        </w:tc>
      </w:tr>
      <w:tr w:rsidR="00CF77DD" w:rsidRPr="006E2B01" w14:paraId="1CAB9028" w14:textId="77777777" w:rsidTr="00C32D8B">
        <w:trPr>
          <w:trHeight w:val="272"/>
        </w:trPr>
        <w:tc>
          <w:tcPr>
            <w:tcW w:w="9638" w:type="dxa"/>
            <w:gridSpan w:val="3"/>
          </w:tcPr>
          <w:p w14:paraId="286DF061" w14:textId="77777777" w:rsidR="00CF77DD" w:rsidRPr="00CC2704" w:rsidRDefault="00CF77DD" w:rsidP="00C32D8B">
            <w:pPr>
              <w:pStyle w:val="Margin"/>
              <w:jc w:val="left"/>
              <w:rPr>
                <w:lang w:val="de-DE"/>
              </w:rPr>
            </w:pPr>
          </w:p>
        </w:tc>
      </w:tr>
      <w:tr w:rsidR="00CF77DD" w:rsidRPr="00CC2704" w14:paraId="48C670F3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12" w:color="auto" w:fill="auto"/>
          </w:tcPr>
          <w:p w14:paraId="7CC61CFA" w14:textId="77777777" w:rsidR="00CF77DD" w:rsidRPr="00CC2704" w:rsidRDefault="00CE089A" w:rsidP="0024678D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 xml:space="preserve">Der Lagerspiegel bietet aktuelle Informationen über den Status </w:t>
            </w:r>
            <w:r w:rsidR="00B6695A" w:rsidRPr="00CC2704">
              <w:rPr>
                <w:lang w:val="de-DE"/>
              </w:rPr>
              <w:t>Ihre</w:t>
            </w:r>
            <w:r w:rsidRPr="00CC2704">
              <w:rPr>
                <w:lang w:val="de-DE"/>
              </w:rPr>
              <w:t xml:space="preserve">r Lagerplätze. </w:t>
            </w:r>
            <w:r w:rsidR="00B6695A" w:rsidRPr="00CC2704">
              <w:rPr>
                <w:lang w:val="de-DE"/>
              </w:rPr>
              <w:t>Sie</w:t>
            </w:r>
            <w:r w:rsidRPr="00CC2704">
              <w:rPr>
                <w:lang w:val="de-DE"/>
              </w:rPr>
              <w:t xml:space="preserve"> können den Lagerspiegel nutzen</w:t>
            </w:r>
            <w:r w:rsidR="00F72C42" w:rsidRPr="00CC2704">
              <w:rPr>
                <w:lang w:val="de-DE"/>
              </w:rPr>
              <w:t>,</w:t>
            </w:r>
            <w:r w:rsidRPr="00CC2704">
              <w:rPr>
                <w:lang w:val="de-DE"/>
              </w:rPr>
              <w:t xml:space="preserve"> um einen Überblick </w:t>
            </w:r>
            <w:r w:rsidR="00C17B9A" w:rsidRPr="00CC2704">
              <w:rPr>
                <w:lang w:val="de-DE"/>
              </w:rPr>
              <w:t xml:space="preserve">über </w:t>
            </w:r>
            <w:r w:rsidR="00B6695A" w:rsidRPr="00CC2704">
              <w:rPr>
                <w:lang w:val="de-DE"/>
              </w:rPr>
              <w:t>Ihre</w:t>
            </w:r>
            <w:r w:rsidR="00C17B9A" w:rsidRPr="00CC2704">
              <w:rPr>
                <w:lang w:val="de-DE"/>
              </w:rPr>
              <w:t xml:space="preserve"> Lagerplätze und </w:t>
            </w:r>
            <w:r w:rsidR="00B6695A" w:rsidRPr="00CC2704">
              <w:rPr>
                <w:lang w:val="de-DE"/>
              </w:rPr>
              <w:t>Ihre</w:t>
            </w:r>
            <w:r w:rsidR="00F41A54" w:rsidRPr="00CC2704">
              <w:rPr>
                <w:lang w:val="de-DE"/>
              </w:rPr>
              <w:t xml:space="preserve"> Waren zu erhalten.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752A9D7" w14:textId="77777777" w:rsidR="00CF77DD" w:rsidRPr="00CC2704" w:rsidRDefault="00CF77DD" w:rsidP="00C32D8B">
            <w:pPr>
              <w:pStyle w:val="Margin"/>
              <w:rPr>
                <w:lang w:val="de-DE"/>
              </w:rPr>
            </w:pPr>
          </w:p>
          <w:p w14:paraId="194A833C" w14:textId="77777777" w:rsidR="00CF77DD" w:rsidRPr="00CC2704" w:rsidRDefault="00CE089A" w:rsidP="00C32D8B">
            <w:pPr>
              <w:pStyle w:val="Margin"/>
              <w:rPr>
                <w:lang w:val="de-DE"/>
              </w:rPr>
            </w:pPr>
            <w:r w:rsidRPr="00CC2704">
              <w:rPr>
                <w:lang w:val="de-DE"/>
              </w:rPr>
              <w:t>Lagerspiegel</w:t>
            </w:r>
          </w:p>
          <w:p w14:paraId="5A995E60" w14:textId="77777777" w:rsidR="00CF77DD" w:rsidRPr="00CC2704" w:rsidRDefault="00CF77DD" w:rsidP="00C32D8B">
            <w:pPr>
              <w:pStyle w:val="Margin"/>
              <w:rPr>
                <w:lang w:val="de-DE"/>
              </w:rPr>
            </w:pPr>
          </w:p>
        </w:tc>
      </w:tr>
      <w:tr w:rsidR="00D8713F" w:rsidRPr="00CC2704" w14:paraId="22A4A7C7" w14:textId="77777777" w:rsidTr="00C32D8B">
        <w:trPr>
          <w:trHeight w:val="272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E7FF94" w14:textId="77777777" w:rsidR="00D8713F" w:rsidRPr="00D8713F" w:rsidRDefault="00D8713F" w:rsidP="00C32D8B">
            <w:pPr>
              <w:spacing w:before="0" w:after="0"/>
              <w:rPr>
                <w:sz w:val="10"/>
                <w:szCs w:val="10"/>
                <w:lang w:val="de-DE"/>
              </w:rPr>
            </w:pP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0244C0CA" w14:textId="77777777" w:rsidR="00D8713F" w:rsidRPr="00CC2704" w:rsidRDefault="00D8713F" w:rsidP="00C32D8B">
            <w:pPr>
              <w:pStyle w:val="Margin"/>
              <w:rPr>
                <w:lang w:val="de-DE"/>
              </w:rPr>
            </w:pPr>
          </w:p>
        </w:tc>
      </w:tr>
      <w:tr w:rsidR="00AE221C" w:rsidRPr="00CC2704" w14:paraId="12D4B88A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11E58B" w14:textId="77EA8C8A" w:rsidR="00AE221C" w:rsidRPr="00AE221C" w:rsidRDefault="00AE221C" w:rsidP="0024678D">
            <w:pPr>
              <w:pStyle w:val="MenuPath"/>
              <w:spacing w:after="120"/>
              <w:ind w:left="0" w:firstLine="0"/>
              <w:jc w:val="both"/>
              <w:rPr>
                <w:rFonts w:ascii="Times New Roman" w:hAnsi="Times New Roman" w:cs="Times New Roman"/>
                <w:b w:val="0"/>
                <w:lang w:val="de-DE"/>
              </w:rPr>
            </w:pPr>
            <w:r w:rsidRPr="00AE221C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  <w:lang w:val="de-DE"/>
              </w:rPr>
              <w:t>Um den Lagerspiegel anzeigen zu lassen, nutzen Sie</w:t>
            </w:r>
            <w:r w:rsidR="00FC2B3D" w:rsidRPr="00FC2B3D">
              <w:rPr>
                <w:lang w:val="de-DE"/>
              </w:rPr>
              <w:t xml:space="preserve"> </w:t>
            </w:r>
            <w:r w:rsidR="00FC2B3D" w:rsidRPr="00FC2B3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  <w:lang w:val="de-DE"/>
              </w:rPr>
              <w:t xml:space="preserve">im Bereich </w:t>
            </w:r>
            <w:r w:rsidR="00FC2B3D" w:rsidRPr="00FC2B3D">
              <w:rPr>
                <w:rFonts w:ascii="Times New Roman" w:hAnsi="Times New Roman" w:cs="Times New Roman"/>
                <w:b w:val="0"/>
                <w:i/>
                <w:w w:val="105"/>
                <w:sz w:val="24"/>
                <w:szCs w:val="24"/>
                <w:lang w:val="de-DE"/>
              </w:rPr>
              <w:t>Lagerverwaltung</w:t>
            </w:r>
            <w:r w:rsidR="00FC2B3D" w:rsidRPr="00FC2B3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  <w:lang w:val="de-DE"/>
              </w:rPr>
              <w:t xml:space="preserve"> auf der Seite </w:t>
            </w:r>
            <w:r w:rsidR="00FC2B3D" w:rsidRPr="00FC2B3D">
              <w:rPr>
                <w:rFonts w:ascii="Times New Roman" w:hAnsi="Times New Roman" w:cs="Times New Roman"/>
                <w:b w:val="0"/>
                <w:i/>
                <w:w w:val="105"/>
                <w:sz w:val="24"/>
                <w:szCs w:val="24"/>
                <w:lang w:val="de-DE"/>
              </w:rPr>
              <w:t>Inventur</w:t>
            </w:r>
            <w:r w:rsidR="00FC2B3D" w:rsidRPr="00FC2B3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  <w:lang w:val="de-DE"/>
              </w:rPr>
              <w:t xml:space="preserve"> in der Rolle </w:t>
            </w:r>
            <w:r w:rsidR="00FC2B3D" w:rsidRPr="00FC2B3D">
              <w:rPr>
                <w:rFonts w:ascii="Times New Roman" w:hAnsi="Times New Roman" w:cs="Times New Roman"/>
                <w:b w:val="0"/>
                <w:i/>
                <w:w w:val="105"/>
                <w:sz w:val="24"/>
                <w:szCs w:val="24"/>
                <w:lang w:val="de-DE"/>
              </w:rPr>
              <w:t>Lagervorarbeiter</w:t>
            </w:r>
            <w:r w:rsidRPr="00AE221C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  <w:lang w:val="de-DE"/>
              </w:rPr>
              <w:t xml:space="preserve"> die App </w:t>
            </w:r>
            <w:r w:rsidR="002A7FA3">
              <w:rPr>
                <w:rFonts w:ascii="Times New Roman" w:hAnsi="Times New Roman" w:cs="Times New Roman"/>
                <w:b w:val="0"/>
                <w:i/>
                <w:w w:val="105"/>
                <w:sz w:val="24"/>
                <w:szCs w:val="24"/>
                <w:lang w:val="de-DE"/>
              </w:rPr>
              <w:t>Lagerspiegel anzeigen</w:t>
            </w:r>
            <w:r w:rsidRPr="00AE221C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15376A67" w14:textId="77777777" w:rsidR="00AE221C" w:rsidRPr="004E693C" w:rsidRDefault="00AE221C" w:rsidP="00AE221C">
            <w:pPr>
              <w:pStyle w:val="Margin"/>
              <w:rPr>
                <w:rFonts w:cs="Arial"/>
                <w:lang w:val="de-DE"/>
              </w:rPr>
            </w:pPr>
          </w:p>
          <w:p w14:paraId="62954068" w14:textId="00B439C8" w:rsidR="00AE221C" w:rsidRPr="00CC2704" w:rsidRDefault="00FC2B3D" w:rsidP="00FC2B3D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Lagerspiegel anzeigen</w:t>
            </w:r>
          </w:p>
        </w:tc>
      </w:tr>
      <w:tr w:rsidR="00AE221C" w:rsidRPr="00CC2704" w14:paraId="4DBF889B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E3FF8" w14:textId="704B123D" w:rsidR="00AE221C" w:rsidRPr="00CC2704" w:rsidRDefault="00FC2B3D" w:rsidP="00AE221C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B07945E" wp14:editId="5E9BEC53">
                  <wp:extent cx="1440000" cy="1440000"/>
                  <wp:effectExtent l="0" t="0" r="8255" b="825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0688EB82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AE221C" w:rsidRPr="00FC2B3D" w14:paraId="61D66912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8490C" w14:textId="784AE993" w:rsidR="00AE221C" w:rsidRPr="00CC2704" w:rsidRDefault="00AE221C" w:rsidP="0024678D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 xml:space="preserve">Im </w:t>
            </w:r>
            <w:r w:rsidRPr="00CC2704">
              <w:rPr>
                <w:i/>
                <w:lang w:val="de-DE"/>
              </w:rPr>
              <w:t>Lagerspiegel: Einstieg</w:t>
            </w:r>
            <w:r w:rsidRPr="00CC2704">
              <w:rPr>
                <w:lang w:val="de-DE"/>
              </w:rPr>
              <w:t xml:space="preserve"> </w:t>
            </w:r>
            <w:r w:rsidR="00FC2B3D">
              <w:rPr>
                <w:lang w:val="de-DE"/>
              </w:rPr>
              <w:t xml:space="preserve">geben Sie </w:t>
            </w:r>
            <w:r w:rsidR="00FC2B3D" w:rsidRPr="00FC2B3D">
              <w:rPr>
                <w:b/>
                <w:lang w:val="de-DE"/>
              </w:rPr>
              <w:t>100</w:t>
            </w:r>
            <w:r w:rsidR="00FC2B3D">
              <w:rPr>
                <w:lang w:val="de-DE"/>
              </w:rPr>
              <w:t xml:space="preserve"> </w:t>
            </w:r>
            <w:r w:rsidR="00FC2B3D" w:rsidRPr="00FC2B3D">
              <w:rPr>
                <w:lang w:val="de-DE"/>
              </w:rPr>
              <w:t>(</w:t>
            </w:r>
            <w:r w:rsidRPr="00FC2B3D">
              <w:rPr>
                <w:lang w:val="de-DE"/>
              </w:rPr>
              <w:t xml:space="preserve">San Diego </w:t>
            </w:r>
            <w:r w:rsidR="002A7FA3" w:rsidRPr="00FC2B3D">
              <w:rPr>
                <w:lang w:val="de-DE"/>
              </w:rPr>
              <w:t>Lagerhaus</w:t>
            </w:r>
            <w:r w:rsidR="00FC2B3D" w:rsidRPr="00FC2B3D">
              <w:rPr>
                <w:lang w:val="de-DE"/>
              </w:rPr>
              <w:t>)</w:t>
            </w:r>
            <w:r w:rsidR="0024678D">
              <w:rPr>
                <w:lang w:val="de-DE"/>
              </w:rPr>
              <w:t xml:space="preserve"> für </w:t>
            </w:r>
            <w:r w:rsidR="0024678D" w:rsidRPr="0024678D">
              <w:rPr>
                <w:i/>
                <w:lang w:val="de-DE"/>
              </w:rPr>
              <w:t>Lagernummer</w:t>
            </w:r>
            <w:r w:rsidR="0024678D">
              <w:rPr>
                <w:lang w:val="de-DE"/>
              </w:rPr>
              <w:t xml:space="preserve"> ein</w:t>
            </w:r>
            <w:r w:rsidR="00FC2B3D">
              <w:rPr>
                <w:lang w:val="de-DE"/>
              </w:rPr>
              <w:t xml:space="preserve">, sofern das nicht bereits vom System ergänzt wurde. </w:t>
            </w:r>
            <w:r w:rsidR="0024678D" w:rsidRPr="00CC2704">
              <w:rPr>
                <w:lang w:val="de-DE"/>
              </w:rPr>
              <w:t xml:space="preserve"> Versichern Sie sich, dass alle anderen Felder leer sind</w:t>
            </w:r>
            <w:r w:rsidR="0024678D"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09D70CB5" w14:textId="77777777" w:rsidR="00AE221C" w:rsidRDefault="00AE221C" w:rsidP="00AE221C">
            <w:pPr>
              <w:pStyle w:val="Margin"/>
              <w:rPr>
                <w:lang w:val="de-DE"/>
              </w:rPr>
            </w:pPr>
          </w:p>
          <w:p w14:paraId="52C4C56B" w14:textId="2A1D4B86" w:rsidR="00FC2B3D" w:rsidRPr="00CC2704" w:rsidRDefault="00AE221C" w:rsidP="005549D8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</w:tr>
      <w:tr w:rsidR="00AE221C" w:rsidRPr="00FC2B3D" w14:paraId="5C71316F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89B126" w14:textId="29B050A5" w:rsidR="00AE221C" w:rsidRPr="00CC2704" w:rsidRDefault="0024678D" w:rsidP="00AE221C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C12A1D4" wp14:editId="21D744B1">
                  <wp:extent cx="4304762" cy="1914286"/>
                  <wp:effectExtent l="0" t="0" r="635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762" cy="1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325E084D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AE221C" w:rsidRPr="005549D8" w14:paraId="5B1FEF5D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8269C1" w14:textId="793BA778" w:rsidR="00AE221C" w:rsidRPr="00CC2704" w:rsidRDefault="0024678D" w:rsidP="00BC550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Drücken Sie auf </w:t>
            </w:r>
            <w:r>
              <w:rPr>
                <w:noProof/>
                <w:lang w:val="de-DE"/>
              </w:rPr>
              <w:drawing>
                <wp:inline distT="0" distB="0" distL="0" distR="0" wp14:anchorId="01E7AC44" wp14:editId="2FC8620E">
                  <wp:extent cx="752381" cy="247619"/>
                  <wp:effectExtent l="0" t="0" r="0" b="63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81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/>
              </w:rPr>
              <w:t xml:space="preserve">. </w:t>
            </w:r>
            <w:r w:rsidR="00AE221C" w:rsidRPr="00CC2704">
              <w:rPr>
                <w:lang w:val="de-DE"/>
              </w:rPr>
              <w:t xml:space="preserve">Es erscheint nun eine Liste </w:t>
            </w:r>
            <w:r>
              <w:rPr>
                <w:lang w:val="de-DE"/>
              </w:rPr>
              <w:t>aller</w:t>
            </w:r>
            <w:r w:rsidR="00AE221C" w:rsidRPr="00CC2704">
              <w:rPr>
                <w:lang w:val="de-DE"/>
              </w:rPr>
              <w:t xml:space="preserve"> Lagerplätze innerhalb </w:t>
            </w:r>
            <w:r w:rsidR="00BC5506">
              <w:rPr>
                <w:lang w:val="de-DE"/>
              </w:rPr>
              <w:t>dieses</w:t>
            </w:r>
            <w:r>
              <w:rPr>
                <w:lang w:val="de-DE"/>
              </w:rPr>
              <w:t xml:space="preserve"> </w:t>
            </w:r>
            <w:r w:rsidR="00AE221C" w:rsidRPr="00CC2704">
              <w:rPr>
                <w:lang w:val="de-DE"/>
              </w:rPr>
              <w:t>Lager</w:t>
            </w:r>
            <w:r>
              <w:rPr>
                <w:lang w:val="de-DE"/>
              </w:rPr>
              <w:t>hause</w:t>
            </w:r>
            <w:r w:rsidR="00AE221C" w:rsidRPr="00CC2704">
              <w:rPr>
                <w:lang w:val="de-DE"/>
              </w:rPr>
              <w:t xml:space="preserve">s. Wie Sie sehen können folgen alle </w:t>
            </w:r>
            <w:r w:rsidR="00AE221C" w:rsidRPr="00CC2704">
              <w:rPr>
                <w:lang w:val="de-DE"/>
              </w:rPr>
              <w:lastRenderedPageBreak/>
              <w:t>Lagerplatzbezeichnungen dem gleichen Nummernschema. Die Tabelle zeigt außerdem den Lagertyp eines jeden individuellen Lagerplatzes an.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0F2009AD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AE221C" w:rsidRPr="00CC2704" w14:paraId="2A508978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2EA17E" w14:textId="625BD3E5" w:rsidR="00AE221C" w:rsidRPr="00CC2704" w:rsidRDefault="0024678D" w:rsidP="00AE221C">
            <w:pPr>
              <w:tabs>
                <w:tab w:val="left" w:pos="997"/>
              </w:tabs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7DCDF37" wp14:editId="6F6C37D0">
                  <wp:extent cx="4721860" cy="3202940"/>
                  <wp:effectExtent l="0" t="0" r="254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860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EF64F64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0E54B9" w:rsidRPr="005549D8" w14:paraId="2EBBECB0" w14:textId="77777777" w:rsidTr="000E54B9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07B0AA8" w14:textId="084A4E30" w:rsidR="000E54B9" w:rsidRDefault="000E54B9" w:rsidP="000E54B9">
            <w:pPr>
              <w:tabs>
                <w:tab w:val="left" w:pos="997"/>
              </w:tabs>
              <w:jc w:val="both"/>
              <w:rPr>
                <w:noProof/>
                <w:lang w:val="de-DE"/>
              </w:rPr>
            </w:pPr>
            <w:r w:rsidRPr="000E54B9">
              <w:rPr>
                <w:b/>
                <w:lang w:val="de-DE"/>
              </w:rPr>
              <w:t>Hinweis</w:t>
            </w:r>
            <w:r>
              <w:rPr>
                <w:lang w:val="de-DE"/>
              </w:rPr>
              <w:t>: Die</w:t>
            </w:r>
            <w:r w:rsidRPr="00CC2704">
              <w:rPr>
                <w:lang w:val="de-DE"/>
              </w:rPr>
              <w:t xml:space="preserve"> Lagerspiegel k</w:t>
            </w:r>
            <w:r>
              <w:rPr>
                <w:lang w:val="de-DE"/>
              </w:rPr>
              <w:t>önnen</w:t>
            </w:r>
            <w:r w:rsidRPr="00CC2704">
              <w:rPr>
                <w:lang w:val="de-DE"/>
              </w:rPr>
              <w:t xml:space="preserve"> anders aussehen, abhängig davon, ob schon eine Warehouse Management Fallstudie</w:t>
            </w:r>
            <w:r>
              <w:rPr>
                <w:lang w:val="de-DE"/>
              </w:rPr>
              <w:t xml:space="preserve"> von Ihnen oder jemand anderen</w:t>
            </w:r>
            <w:r w:rsidRPr="00CC2704">
              <w:rPr>
                <w:lang w:val="de-DE"/>
              </w:rPr>
              <w:t xml:space="preserve"> absolviert </w:t>
            </w:r>
            <w:r>
              <w:rPr>
                <w:lang w:val="de-DE"/>
              </w:rPr>
              <w:t>wurde</w:t>
            </w:r>
            <w:r w:rsidRPr="00CC2704">
              <w:rPr>
                <w:lang w:val="de-DE"/>
              </w:rPr>
              <w:t xml:space="preserve">. 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6B54C950" w14:textId="77777777" w:rsidR="000E54B9" w:rsidRPr="00CC2704" w:rsidRDefault="000E54B9" w:rsidP="000E54B9">
            <w:pPr>
              <w:pStyle w:val="Margin"/>
              <w:rPr>
                <w:lang w:val="de-DE"/>
              </w:rPr>
            </w:pPr>
          </w:p>
        </w:tc>
      </w:tr>
      <w:tr w:rsidR="00AE221C" w:rsidRPr="005549D8" w14:paraId="348BC254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687C6" w14:textId="429DEEBB" w:rsidR="00AE221C" w:rsidRPr="00CC2704" w:rsidRDefault="00AE221C" w:rsidP="0024678D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 xml:space="preserve">Ein ungefilterter Bericht kann eine Vielzahl an Lagerplätzen enthalten. Sie möchten nun nur Ihre Lagerplätze sehen. Da alle Ihre Lagerplätze mit Ihrer Nummer enden (###), können Sie den Bericht filtern. Kehren Sie dafür zum </w:t>
            </w:r>
            <w:r w:rsidRPr="00CC2704">
              <w:rPr>
                <w:i/>
                <w:lang w:val="de-DE"/>
              </w:rPr>
              <w:t>Lagerspiegel: Einstieg</w:t>
            </w:r>
            <w:r w:rsidRPr="00CC2704">
              <w:rPr>
                <w:lang w:val="de-DE"/>
              </w:rPr>
              <w:t xml:space="preserve"> zurück, indem Sie auf </w:t>
            </w:r>
            <w:r w:rsidR="000E54B9">
              <w:rPr>
                <w:noProof/>
                <w:lang w:val="de-DE"/>
              </w:rPr>
              <w:drawing>
                <wp:inline distT="0" distB="0" distL="0" distR="0" wp14:anchorId="3FDC4ECE" wp14:editId="7D7CDAD6">
                  <wp:extent cx="356400" cy="345600"/>
                  <wp:effectExtent l="0" t="0" r="5715" b="0"/>
                  <wp:docPr id="492" name="Grafik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2704">
              <w:rPr>
                <w:lang w:val="de-DE"/>
              </w:rPr>
              <w:t xml:space="preserve"> klicken.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6B83A632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AE221C" w:rsidRPr="00D119D0" w14:paraId="74168524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FD93D" w14:textId="39883303" w:rsidR="00AE221C" w:rsidRPr="00CC2704" w:rsidRDefault="00AE221C" w:rsidP="0024678D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 xml:space="preserve">Geben Sie </w:t>
            </w:r>
            <w:r w:rsidRPr="00CC2704">
              <w:rPr>
                <w:b/>
                <w:lang w:val="de-DE"/>
              </w:rPr>
              <w:t>100</w:t>
            </w:r>
            <w:r w:rsidRPr="00CC2704">
              <w:rPr>
                <w:lang w:val="de-DE"/>
              </w:rPr>
              <w:t xml:space="preserve"> als </w:t>
            </w:r>
            <w:r w:rsidRPr="008D0B1F">
              <w:rPr>
                <w:lang w:val="de-DE"/>
              </w:rPr>
              <w:t>Lagernummer</w:t>
            </w:r>
            <w:r w:rsidRPr="00CC2704">
              <w:rPr>
                <w:lang w:val="de-DE"/>
              </w:rPr>
              <w:t xml:space="preserve"> und </w:t>
            </w:r>
            <w:r w:rsidRPr="00AE221C">
              <w:rPr>
                <w:b/>
                <w:lang w:val="de-DE"/>
              </w:rPr>
              <w:t>STBN*###</w:t>
            </w:r>
            <w:r w:rsidRPr="00CC2704">
              <w:rPr>
                <w:lang w:val="de-DE"/>
              </w:rPr>
              <w:t xml:space="preserve"> als </w:t>
            </w:r>
            <w:r w:rsidRPr="008D0B1F">
              <w:rPr>
                <w:lang w:val="de-DE"/>
              </w:rPr>
              <w:t>Lagerplatz</w:t>
            </w:r>
            <w:r w:rsidRPr="00CC2704">
              <w:rPr>
                <w:lang w:val="de-DE"/>
              </w:rPr>
              <w:t xml:space="preserve"> ein (erset</w:t>
            </w:r>
            <w:r w:rsidR="002752F5">
              <w:rPr>
                <w:lang w:val="de-DE"/>
              </w:rPr>
              <w:t>zen Sie ### durch Ihre Nummer).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80C659F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  <w:p w14:paraId="6EA35B14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  <w:r w:rsidRPr="00CC2704">
              <w:rPr>
                <w:lang w:val="de-DE"/>
              </w:rPr>
              <w:t>100</w:t>
            </w:r>
          </w:p>
          <w:p w14:paraId="090DDE51" w14:textId="0BE9F1B3" w:rsidR="00AE221C" w:rsidRPr="00CC2704" w:rsidRDefault="00AE221C" w:rsidP="00AE221C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STBN</w:t>
            </w:r>
            <w:r w:rsidRPr="00CC2704">
              <w:rPr>
                <w:lang w:val="de-DE"/>
              </w:rPr>
              <w:t>*###</w:t>
            </w:r>
          </w:p>
        </w:tc>
      </w:tr>
      <w:tr w:rsidR="00AE221C" w:rsidRPr="00CC2704" w14:paraId="22601828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AD539" w14:textId="39453AFB" w:rsidR="00AE221C" w:rsidRPr="00CC2704" w:rsidRDefault="0024678D" w:rsidP="00AE221C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FF47DDC" wp14:editId="518D301F">
                  <wp:extent cx="4304762" cy="1904762"/>
                  <wp:effectExtent l="0" t="0" r="635" b="635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64C2DB33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AE221C" w:rsidRPr="00CC2704" w14:paraId="48CAC168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D4F04C" w14:textId="02267619" w:rsidR="00AE221C" w:rsidRDefault="00AE221C" w:rsidP="0024678D">
            <w:pPr>
              <w:jc w:val="both"/>
              <w:rPr>
                <w:noProof/>
                <w:lang w:val="de-DE"/>
              </w:rPr>
            </w:pPr>
            <w:r>
              <w:rPr>
                <w:lang w:val="de-DE"/>
              </w:rPr>
              <w:t>K</w:t>
            </w:r>
            <w:r w:rsidRPr="00CC2704">
              <w:rPr>
                <w:lang w:val="de-DE"/>
              </w:rPr>
              <w:t xml:space="preserve">licken Sie </w:t>
            </w:r>
            <w:r w:rsidR="000E54B9">
              <w:rPr>
                <w:lang w:val="de-DE"/>
              </w:rPr>
              <w:t xml:space="preserve">erneut </w:t>
            </w:r>
            <w:r w:rsidRPr="00CC2704">
              <w:rPr>
                <w:lang w:val="de-DE"/>
              </w:rPr>
              <w:t xml:space="preserve">auf </w:t>
            </w:r>
            <w:r w:rsidR="000E54B9">
              <w:rPr>
                <w:noProof/>
                <w:lang w:val="de-DE"/>
              </w:rPr>
              <w:drawing>
                <wp:inline distT="0" distB="0" distL="0" distR="0" wp14:anchorId="6296D736" wp14:editId="4FCB11ED">
                  <wp:extent cx="752381" cy="247619"/>
                  <wp:effectExtent l="0" t="0" r="0" b="635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81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2704"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14137060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AE221C" w:rsidRPr="00CC2704" w14:paraId="53A9BF6E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92CCAB" w14:textId="5854B773" w:rsidR="00AE221C" w:rsidRPr="00CC2704" w:rsidRDefault="0024678D" w:rsidP="00AE221C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450EA55F" wp14:editId="5DEB0B3F">
                  <wp:extent cx="4721860" cy="3432810"/>
                  <wp:effectExtent l="0" t="0" r="254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860" cy="343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45C28D0B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AE221C" w:rsidRPr="005549D8" w14:paraId="138299A0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12" w:color="auto" w:fill="auto"/>
          </w:tcPr>
          <w:p w14:paraId="3221B009" w14:textId="6A183D36" w:rsidR="00AE221C" w:rsidRPr="00CC2704" w:rsidRDefault="00AE221C" w:rsidP="000E54B9">
            <w:pPr>
              <w:jc w:val="both"/>
              <w:rPr>
                <w:lang w:val="de-DE"/>
              </w:rPr>
            </w:pPr>
            <w:r w:rsidRPr="000E54B9">
              <w:rPr>
                <w:b/>
                <w:lang w:val="de-DE"/>
              </w:rPr>
              <w:t>Hinweis</w:t>
            </w:r>
            <w:r w:rsidRPr="00CC2704">
              <w:rPr>
                <w:lang w:val="de-DE"/>
              </w:rPr>
              <w:t>: Ihr Lagerspiegel k</w:t>
            </w:r>
            <w:r w:rsidR="000E54B9">
              <w:rPr>
                <w:lang w:val="de-DE"/>
              </w:rPr>
              <w:t>ann</w:t>
            </w:r>
            <w:r w:rsidRPr="00CC2704">
              <w:rPr>
                <w:lang w:val="de-DE"/>
              </w:rPr>
              <w:t xml:space="preserve"> anders aussehen, abhängig davon, ob Sie schon eine Warehouse Management Fallstudie absolviert haben. 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16B1146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AE221C" w:rsidRPr="005549D8" w14:paraId="1549D232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4C57E2" w14:textId="77777777" w:rsidR="00AE221C" w:rsidRPr="00CC2704" w:rsidRDefault="00AE221C" w:rsidP="0024678D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>Wenn Sie auf einen der Lagerplätze in der Liste klicken, werden Sie den gleichen Informationsbildschirm wie in der Übung WM I erhalten.</w:t>
            </w:r>
          </w:p>
          <w:p w14:paraId="4FD43AE3" w14:textId="77777777" w:rsidR="00AE221C" w:rsidRPr="00CC2704" w:rsidRDefault="00AE221C" w:rsidP="0024678D">
            <w:pPr>
              <w:jc w:val="both"/>
              <w:rPr>
                <w:lang w:val="de-DE"/>
              </w:rPr>
            </w:pPr>
            <w:r w:rsidRPr="00CC2704">
              <w:rPr>
                <w:lang w:val="de-DE"/>
              </w:rPr>
              <w:t xml:space="preserve">Durch Klicken auf die </w:t>
            </w:r>
            <w:r w:rsidRPr="00CC2704">
              <w:rPr>
                <w:i/>
                <w:lang w:val="de-DE"/>
              </w:rPr>
              <w:t>Material</w:t>
            </w:r>
            <w:r w:rsidRPr="00CC2704">
              <w:rPr>
                <w:lang w:val="de-DE"/>
              </w:rPr>
              <w:t>-Einträge in der Liste erhalten Sie einen Informationsbildschirm der detaillierte Informationen über den Quanten beinhaltet.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1BE402BD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  <w:tr w:rsidR="0024678D" w:rsidRPr="005549D8" w14:paraId="7A69D526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119138" w14:textId="2981CD52" w:rsidR="0024678D" w:rsidRPr="00CC2704" w:rsidRDefault="0024678D" w:rsidP="0024678D">
            <w:pPr>
              <w:pStyle w:val="Graphic"/>
              <w:jc w:val="both"/>
              <w:rPr>
                <w:lang w:val="de-DE"/>
              </w:rPr>
            </w:pPr>
            <w:r w:rsidRPr="006F1829">
              <w:rPr>
                <w:lang w:val="de-DE"/>
              </w:rPr>
              <w:t xml:space="preserve">Klicken Sie auf </w:t>
            </w:r>
            <w:r>
              <w:rPr>
                <w:noProof/>
                <w:lang w:val="de-DE"/>
              </w:rPr>
              <w:drawing>
                <wp:inline distT="0" distB="0" distL="0" distR="0" wp14:anchorId="73AE8313" wp14:editId="08E76A44">
                  <wp:extent cx="571429" cy="276190"/>
                  <wp:effectExtent l="0" t="0" r="635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29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1829">
              <w:rPr>
                <w:lang w:val="de-DE"/>
              </w:rPr>
              <w:t xml:space="preserve">, um zum </w:t>
            </w:r>
            <w:r>
              <w:rPr>
                <w:lang w:val="de-DE"/>
              </w:rPr>
              <w:t xml:space="preserve">SAP </w:t>
            </w:r>
            <w:proofErr w:type="spellStart"/>
            <w:r>
              <w:rPr>
                <w:lang w:val="de-DE"/>
              </w:rPr>
              <w:t>Fiori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Launchpad</w:t>
            </w:r>
            <w:proofErr w:type="spellEnd"/>
            <w:r w:rsidRPr="006F1829">
              <w:rPr>
                <w:lang w:val="de-DE"/>
              </w:rPr>
              <w:t xml:space="preserve"> zurückzukehren.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8FCEF01" w14:textId="77777777" w:rsidR="0024678D" w:rsidRPr="00CC2704" w:rsidRDefault="0024678D" w:rsidP="0024678D">
            <w:pPr>
              <w:pStyle w:val="Margin"/>
              <w:rPr>
                <w:lang w:val="de-DE"/>
              </w:rPr>
            </w:pPr>
          </w:p>
        </w:tc>
      </w:tr>
      <w:tr w:rsidR="0024678D" w:rsidRPr="005549D8" w14:paraId="59AAAC6D" w14:textId="77777777" w:rsidTr="00C32D8B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E2CC9F" w14:textId="30E457A5" w:rsidR="0024678D" w:rsidRPr="00CC2704" w:rsidRDefault="0024678D" w:rsidP="0024678D">
            <w:pPr>
              <w:pStyle w:val="Graphic"/>
              <w:jc w:val="both"/>
              <w:rPr>
                <w:szCs w:val="24"/>
                <w:lang w:val="de-DE"/>
              </w:rPr>
            </w:pPr>
            <w:r>
              <w:rPr>
                <w:lang w:val="de-DE" w:eastAsia="ko-KR"/>
              </w:rPr>
              <w:t>Bestätigen Sie eventuell auftretende Browserwarnungen mit</w:t>
            </w:r>
            <w:r>
              <w:rPr>
                <w:noProof/>
                <w:lang w:val="de-DE" w:eastAsia="ko-KR"/>
              </w:rPr>
              <w:t xml:space="preserve"> </w:t>
            </w:r>
            <w:r>
              <w:rPr>
                <w:noProof/>
                <w:lang w:val="de-DE"/>
              </w:rPr>
              <w:drawing>
                <wp:inline distT="0" distB="0" distL="0" distR="0" wp14:anchorId="43031D79" wp14:editId="698E7E33">
                  <wp:extent cx="647619" cy="304762"/>
                  <wp:effectExtent l="0" t="0" r="635" b="635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 w:eastAsia="ko-KR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79D0C88C" w14:textId="77777777" w:rsidR="0024678D" w:rsidRPr="00CC2704" w:rsidRDefault="0024678D" w:rsidP="0024678D">
            <w:pPr>
              <w:pStyle w:val="Margin"/>
              <w:rPr>
                <w:lang w:val="de-DE"/>
              </w:rPr>
            </w:pPr>
          </w:p>
        </w:tc>
      </w:tr>
      <w:tr w:rsidR="00AE221C" w:rsidRPr="00CC2704" w14:paraId="40DB20E3" w14:textId="77777777" w:rsidTr="00C32D8B">
        <w:trPr>
          <w:trHeight w:val="454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49230033" w14:textId="77777777" w:rsidR="00AE221C" w:rsidRPr="00FC2B3D" w:rsidRDefault="00AE221C" w:rsidP="00FC2B3D">
            <w:pPr>
              <w:tabs>
                <w:tab w:val="left" w:pos="3060"/>
                <w:tab w:val="right" w:pos="7438"/>
              </w:tabs>
              <w:spacing w:line="240" w:lineRule="auto"/>
              <w:jc w:val="right"/>
              <w:rPr>
                <w:noProof/>
                <w:lang w:val="de-DE"/>
              </w:rPr>
            </w:pPr>
            <w:r w:rsidRPr="00FC2B3D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63F0B51" wp14:editId="2BA1FBBE">
                      <wp:extent cx="144145" cy="144145"/>
                      <wp:effectExtent l="11430" t="10160" r="6350" b="7620"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09EAFE" id="Rectangle 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POHAIAADw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yRjPO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ECB85DC" w14:textId="77777777" w:rsidR="00AE221C" w:rsidRPr="00CC2704" w:rsidRDefault="00AE221C" w:rsidP="00AE221C">
            <w:pPr>
              <w:pStyle w:val="Margin"/>
              <w:rPr>
                <w:lang w:val="de-DE"/>
              </w:rPr>
            </w:pPr>
          </w:p>
        </w:tc>
      </w:tr>
    </w:tbl>
    <w:p w14:paraId="1BAF3591" w14:textId="27AEEDDC" w:rsidR="0024678D" w:rsidRPr="000E54B9" w:rsidRDefault="0024678D" w:rsidP="0024678D">
      <w:pPr>
        <w:pStyle w:val="Graphic"/>
        <w:jc w:val="both"/>
        <w:rPr>
          <w:szCs w:val="24"/>
          <w:lang w:val="de-DE"/>
        </w:rPr>
      </w:pPr>
    </w:p>
    <w:sectPr w:rsidR="0024678D" w:rsidRPr="000E54B9" w:rsidSect="0034020C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618" w:right="1286" w:bottom="1134" w:left="1080" w:header="709" w:footer="46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90DAB" w14:textId="77777777" w:rsidR="00AB3668" w:rsidRDefault="00AB3668" w:rsidP="00851B1F">
      <w:pPr>
        <w:spacing w:after="0" w:line="240" w:lineRule="auto"/>
      </w:pPr>
      <w:r>
        <w:separator/>
      </w:r>
    </w:p>
  </w:endnote>
  <w:endnote w:type="continuationSeparator" w:id="0">
    <w:p w14:paraId="2908938D" w14:textId="77777777" w:rsidR="00AB3668" w:rsidRDefault="00AB3668" w:rsidP="0085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Futura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794A" w14:textId="172963B1" w:rsidR="007B0040" w:rsidRPr="009F0ADF" w:rsidRDefault="008949B0" w:rsidP="0082702E">
    <w:pPr>
      <w:pStyle w:val="Fuzeile1"/>
      <w:tabs>
        <w:tab w:val="clear" w:pos="9360"/>
        <w:tab w:val="right" w:pos="9589"/>
      </w:tabs>
      <w:ind w:left="-84"/>
      <w:rPr>
        <w:rFonts w:cs="Arial"/>
        <w:lang w:val="de-DE"/>
      </w:rPr>
    </w:pPr>
    <w:r>
      <w:rPr>
        <w:rFonts w:cs="Arial"/>
        <w:noProof/>
        <w:lang w:val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814FB9" wp14:editId="53DC3137">
              <wp:simplePos x="0" y="0"/>
              <wp:positionH relativeFrom="column">
                <wp:posOffset>-48260</wp:posOffset>
              </wp:positionH>
              <wp:positionV relativeFrom="paragraph">
                <wp:posOffset>-58420</wp:posOffset>
              </wp:positionV>
              <wp:extent cx="6120130" cy="635"/>
              <wp:effectExtent l="8890" t="10795" r="5080" b="7620"/>
              <wp:wrapNone/>
              <wp:docPr id="10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364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.8pt;margin-top:-4.6pt;width:481.9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"/>
          </w:pict>
        </mc:Fallback>
      </mc:AlternateContent>
    </w:r>
    <w:r w:rsidR="007B0040">
      <w:rPr>
        <w:rFonts w:cs="Arial"/>
        <w:lang w:val="de-DE"/>
      </w:rPr>
      <w:t xml:space="preserve">© </w:t>
    </w:r>
    <w:r w:rsidR="00631040">
      <w:rPr>
        <w:rFonts w:cs="Arial"/>
        <w:lang w:val="de-DE"/>
      </w:rPr>
      <w:t>SAP UCC Magdeburg</w:t>
    </w:r>
    <w:r w:rsidR="007B0040" w:rsidRPr="009F0ADF">
      <w:rPr>
        <w:rFonts w:cs="Arial"/>
        <w:lang w:val="de-DE"/>
      </w:rPr>
      <w:tab/>
      <w:t xml:space="preserve">Seite </w:t>
    </w:r>
    <w:r w:rsidR="00883241" w:rsidRPr="009F0ADF">
      <w:rPr>
        <w:rFonts w:cs="Arial"/>
        <w:lang w:val="de-DE"/>
      </w:rPr>
      <w:fldChar w:fldCharType="begin"/>
    </w:r>
    <w:r w:rsidR="007B0040" w:rsidRPr="009F0ADF">
      <w:rPr>
        <w:rFonts w:cs="Arial"/>
        <w:lang w:val="de-DE"/>
      </w:rPr>
      <w:instrText xml:space="preserve"> PAGE   \* MERGEFORMAT </w:instrText>
    </w:r>
    <w:r w:rsidR="00883241" w:rsidRPr="009F0ADF">
      <w:rPr>
        <w:rFonts w:cs="Arial"/>
        <w:lang w:val="de-DE"/>
      </w:rPr>
      <w:fldChar w:fldCharType="separate"/>
    </w:r>
    <w:r w:rsidR="00472EAC">
      <w:rPr>
        <w:rFonts w:cs="Arial"/>
        <w:noProof/>
        <w:lang w:val="de-DE"/>
      </w:rPr>
      <w:t>2</w:t>
    </w:r>
    <w:r w:rsidR="00883241" w:rsidRPr="009F0ADF">
      <w:rPr>
        <w:rFonts w:cs="Arial"/>
        <w:lang w:val="de-DE"/>
      </w:rPr>
      <w:fldChar w:fldCharType="end"/>
    </w:r>
  </w:p>
  <w:p w14:paraId="2700014C" w14:textId="77777777" w:rsidR="007B0040" w:rsidRPr="009F0ADF" w:rsidRDefault="007B0040" w:rsidP="009A636D">
    <w:pPr>
      <w:pStyle w:val="Fuzeile"/>
      <w:tabs>
        <w:tab w:val="left" w:pos="1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31B9" w14:textId="77777777" w:rsidR="007B0040" w:rsidRPr="00A264EA" w:rsidRDefault="007B0040" w:rsidP="00A264EA">
    <w:pPr>
      <w:pStyle w:val="Fuzeile"/>
      <w:tabs>
        <w:tab w:val="clear" w:pos="9072"/>
        <w:tab w:val="right" w:pos="9360"/>
      </w:tabs>
      <w:rPr>
        <w:rFonts w:cs="FuturaStd-Light"/>
        <w:szCs w:val="20"/>
      </w:rPr>
    </w:pPr>
    <w:r w:rsidRPr="00A264EA">
      <w:rPr>
        <w:rFonts w:cs="FuturaStd-Light"/>
        <w:szCs w:val="20"/>
      </w:rPr>
      <w:t>© 2008 SAP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E44D" w14:textId="77777777" w:rsidR="00AB3668" w:rsidRDefault="00AB3668" w:rsidP="00851B1F">
      <w:pPr>
        <w:spacing w:after="0" w:line="240" w:lineRule="auto"/>
      </w:pPr>
      <w:r>
        <w:separator/>
      </w:r>
    </w:p>
  </w:footnote>
  <w:footnote w:type="continuationSeparator" w:id="0">
    <w:p w14:paraId="643862DA" w14:textId="77777777" w:rsidR="00AB3668" w:rsidRDefault="00AB3668" w:rsidP="0085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876A7" w14:textId="77777777" w:rsidR="007B0040" w:rsidRDefault="008949B0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F7070" wp14:editId="73B9584B">
              <wp:simplePos x="0" y="0"/>
              <wp:positionH relativeFrom="column">
                <wp:posOffset>4263390</wp:posOffset>
              </wp:positionH>
              <wp:positionV relativeFrom="paragraph">
                <wp:posOffset>135890</wp:posOffset>
              </wp:positionV>
              <wp:extent cx="1828800" cy="342900"/>
              <wp:effectExtent l="0" t="0" r="3810" b="4445"/>
              <wp:wrapNone/>
              <wp:docPr id="18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4F61F" w14:textId="24F96AAF" w:rsidR="007B0040" w:rsidRPr="006C3CC9" w:rsidRDefault="007B0040" w:rsidP="0014044B">
                          <w:pPr>
                            <w:pStyle w:val="DescCover"/>
                            <w:rPr>
                              <w:rFonts w:cs="Arial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lang w:val="de-DE"/>
                            </w:rPr>
                            <w:t>Ü</w:t>
                          </w:r>
                          <w:r w:rsidR="00472EAC">
                            <w:rPr>
                              <w:rFonts w:cs="Arial"/>
                              <w:lang w:val="de-DE"/>
                            </w:rPr>
                            <w:t>BUNG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F7070" id="Rectangle 14" o:spid="_x0000_s1026" style="position:absolute;margin-left:335.7pt;margin-top:10.7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" filled="f" stroked="f">
              <v:fill opacity="0"/>
              <v:textbox>
                <w:txbxContent>
                  <w:p w14:paraId="4CD4F61F" w14:textId="24F96AAF" w:rsidR="007B0040" w:rsidRPr="006C3CC9" w:rsidRDefault="007B0040" w:rsidP="0014044B">
                    <w:pPr>
                      <w:pStyle w:val="DescCover"/>
                      <w:rPr>
                        <w:rFonts w:cs="Arial"/>
                        <w:lang w:val="de-DE"/>
                      </w:rPr>
                    </w:pPr>
                    <w:r>
                      <w:rPr>
                        <w:rFonts w:cs="Arial"/>
                        <w:lang w:val="de-DE"/>
                      </w:rPr>
                      <w:t>Ü</w:t>
                    </w:r>
                    <w:r w:rsidR="00472EAC">
                      <w:rPr>
                        <w:rFonts w:cs="Arial"/>
                        <w:lang w:val="de-DE"/>
                      </w:rPr>
                      <w:t>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7D2CC2" wp14:editId="652ADD86">
              <wp:simplePos x="0" y="0"/>
              <wp:positionH relativeFrom="column">
                <wp:posOffset>6094095</wp:posOffset>
              </wp:positionH>
              <wp:positionV relativeFrom="paragraph">
                <wp:posOffset>136525</wp:posOffset>
              </wp:positionV>
              <wp:extent cx="784225" cy="247015"/>
              <wp:effectExtent l="0" t="0" r="0" b="4445"/>
              <wp:wrapNone/>
              <wp:docPr id="1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25" cy="24701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58A29" id="Rectangle 16" o:spid="_x0000_s1026" style="position:absolute;margin-left:479.85pt;margin-top:10.75pt;width:61.7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" fillcolor="navy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B97C3" w14:textId="77777777" w:rsidR="007B0040" w:rsidRPr="00774A4B" w:rsidRDefault="008949B0">
    <w:pPr>
      <w:pStyle w:val="Kopfzeile"/>
      <w:rPr>
        <w:color w:val="FF0000"/>
      </w:rPr>
    </w:pP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8EFFC" wp14:editId="0BFB6AB2">
              <wp:simplePos x="0" y="0"/>
              <wp:positionH relativeFrom="column">
                <wp:posOffset>4381500</wp:posOffset>
              </wp:positionH>
              <wp:positionV relativeFrom="paragraph">
                <wp:posOffset>61595</wp:posOffset>
              </wp:positionV>
              <wp:extent cx="1828800" cy="342900"/>
              <wp:effectExtent l="0" t="4445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9D7C5" w14:textId="77777777" w:rsidR="007B0040" w:rsidRPr="002C6285" w:rsidRDefault="007B0040" w:rsidP="00C92C7B">
                          <w:pPr>
                            <w:jc w:val="right"/>
                            <w:rPr>
                              <w:rFonts w:ascii="Futura Bk" w:hAnsi="Futura Bk"/>
                            </w:rPr>
                          </w:pPr>
                          <w:r>
                            <w:rPr>
                              <w:rFonts w:ascii="Futura Bk" w:hAnsi="Futura Bk" w:cs="FuturaStd-Book"/>
                              <w:szCs w:val="24"/>
                            </w:rPr>
                            <w:t xml:space="preserve">EXERCISE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8EFFC" id="Rectangle 7" o:spid="_x0000_s1027" style="position:absolute;margin-left:345pt;margin-top:4.85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" filled="f" stroked="f">
              <v:fill opacity="0"/>
              <v:textbox>
                <w:txbxContent>
                  <w:p w14:paraId="2399D7C5" w14:textId="77777777" w:rsidR="007B0040" w:rsidRPr="002C6285" w:rsidRDefault="007B0040" w:rsidP="00C92C7B">
                    <w:pPr>
                      <w:jc w:val="right"/>
                      <w:rPr>
                        <w:rFonts w:ascii="Futura Bk" w:hAnsi="Futura Bk"/>
                      </w:rPr>
                    </w:pPr>
                    <w:r>
                      <w:rPr>
                        <w:rFonts w:ascii="Futura Bk" w:hAnsi="Futura Bk" w:cs="FuturaStd-Book"/>
                        <w:szCs w:val="24"/>
                      </w:rPr>
                      <w:t xml:space="preserve">EXERCISE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38E177" wp14:editId="6C2E71E9">
              <wp:simplePos x="0" y="0"/>
              <wp:positionH relativeFrom="column">
                <wp:posOffset>6210300</wp:posOffset>
              </wp:positionH>
              <wp:positionV relativeFrom="paragraph">
                <wp:posOffset>67310</wp:posOffset>
              </wp:positionV>
              <wp:extent cx="784225" cy="247015"/>
              <wp:effectExtent l="0" t="63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25" cy="247015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01140" id="Rectangle 6" o:spid="_x0000_s1026" style="position:absolute;margin-left:489pt;margin-top:5.3pt;width:61.75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" fillcolor="#943634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2826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4190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3EDE2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506B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6C52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F8AD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943B5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E268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2FA4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3823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99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80310E7"/>
    <w:multiLevelType w:val="hybridMultilevel"/>
    <w:tmpl w:val="3750863C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3E38CF"/>
    <w:multiLevelType w:val="hybridMultilevel"/>
    <w:tmpl w:val="39DC2A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94FCE"/>
    <w:multiLevelType w:val="hybridMultilevel"/>
    <w:tmpl w:val="C44E6F44"/>
    <w:lvl w:ilvl="0" w:tplc="7F6CF3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DB0511"/>
    <w:multiLevelType w:val="hybridMultilevel"/>
    <w:tmpl w:val="26C486EC"/>
    <w:lvl w:ilvl="0" w:tplc="8F902D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AE6183"/>
    <w:multiLevelType w:val="hybridMultilevel"/>
    <w:tmpl w:val="EB62B87C"/>
    <w:lvl w:ilvl="0" w:tplc="8A322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A617E"/>
    <w:multiLevelType w:val="multilevel"/>
    <w:tmpl w:val="EC9CA2B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13B25457"/>
    <w:multiLevelType w:val="hybridMultilevel"/>
    <w:tmpl w:val="B6849C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6B26F6"/>
    <w:multiLevelType w:val="multilevel"/>
    <w:tmpl w:val="85C8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A97D7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1B390F6B"/>
    <w:multiLevelType w:val="hybridMultilevel"/>
    <w:tmpl w:val="DC0C723A"/>
    <w:lvl w:ilvl="0" w:tplc="DD8836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866AAB"/>
    <w:multiLevelType w:val="hybridMultilevel"/>
    <w:tmpl w:val="E3EC92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090E5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11D7D6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2B0071"/>
    <w:multiLevelType w:val="hybridMultilevel"/>
    <w:tmpl w:val="0A40B5FA"/>
    <w:lvl w:ilvl="0" w:tplc="8F841E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2472E8"/>
    <w:multiLevelType w:val="hybridMultilevel"/>
    <w:tmpl w:val="6FFC8C0C"/>
    <w:lvl w:ilvl="0" w:tplc="EFE4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85D1B"/>
    <w:multiLevelType w:val="hybridMultilevel"/>
    <w:tmpl w:val="AA16B008"/>
    <w:lvl w:ilvl="0" w:tplc="0DDCF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9A2207"/>
    <w:multiLevelType w:val="hybridMultilevel"/>
    <w:tmpl w:val="4BF670EA"/>
    <w:lvl w:ilvl="0" w:tplc="3FB8EE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AA1D88"/>
    <w:multiLevelType w:val="hybridMultilevel"/>
    <w:tmpl w:val="0C36D1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911EB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3834628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3F223597"/>
    <w:multiLevelType w:val="hybridMultilevel"/>
    <w:tmpl w:val="D3121282"/>
    <w:lvl w:ilvl="0" w:tplc="C9287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376877"/>
    <w:multiLevelType w:val="hybridMultilevel"/>
    <w:tmpl w:val="8E82B5B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2FF39B4"/>
    <w:multiLevelType w:val="hybridMultilevel"/>
    <w:tmpl w:val="84DED174"/>
    <w:lvl w:ilvl="0" w:tplc="8A322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773FA"/>
    <w:multiLevelType w:val="hybridMultilevel"/>
    <w:tmpl w:val="936AD53E"/>
    <w:lvl w:ilvl="0" w:tplc="E1483D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654D94"/>
    <w:multiLevelType w:val="hybridMultilevel"/>
    <w:tmpl w:val="DA8483D0"/>
    <w:lvl w:ilvl="0" w:tplc="8A32256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D5727B5"/>
    <w:multiLevelType w:val="hybridMultilevel"/>
    <w:tmpl w:val="C178A81C"/>
    <w:lvl w:ilvl="0" w:tplc="B7A004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001F64"/>
    <w:multiLevelType w:val="hybridMultilevel"/>
    <w:tmpl w:val="CD1C5F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220055"/>
    <w:multiLevelType w:val="hybridMultilevel"/>
    <w:tmpl w:val="BE50A840"/>
    <w:lvl w:ilvl="0" w:tplc="E3642C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8"/>
  </w:num>
  <w:num w:numId="13">
    <w:abstractNumId w:val="35"/>
  </w:num>
  <w:num w:numId="14">
    <w:abstractNumId w:val="11"/>
  </w:num>
  <w:num w:numId="15">
    <w:abstractNumId w:val="33"/>
  </w:num>
  <w:num w:numId="16">
    <w:abstractNumId w:val="21"/>
  </w:num>
  <w:num w:numId="17">
    <w:abstractNumId w:val="17"/>
  </w:num>
  <w:num w:numId="18">
    <w:abstractNumId w:val="37"/>
  </w:num>
  <w:num w:numId="19">
    <w:abstractNumId w:val="32"/>
  </w:num>
  <w:num w:numId="20">
    <w:abstractNumId w:val="31"/>
  </w:num>
  <w:num w:numId="21">
    <w:abstractNumId w:val="18"/>
  </w:num>
  <w:num w:numId="22">
    <w:abstractNumId w:val="25"/>
  </w:num>
  <w:num w:numId="23">
    <w:abstractNumId w:val="26"/>
  </w:num>
  <w:num w:numId="24">
    <w:abstractNumId w:val="38"/>
  </w:num>
  <w:num w:numId="25">
    <w:abstractNumId w:val="13"/>
  </w:num>
  <w:num w:numId="26">
    <w:abstractNumId w:val="27"/>
  </w:num>
  <w:num w:numId="27">
    <w:abstractNumId w:val="24"/>
  </w:num>
  <w:num w:numId="28">
    <w:abstractNumId w:val="36"/>
  </w:num>
  <w:num w:numId="29">
    <w:abstractNumId w:val="14"/>
  </w:num>
  <w:num w:numId="30">
    <w:abstractNumId w:val="34"/>
  </w:num>
  <w:num w:numId="31">
    <w:abstractNumId w:val="20"/>
  </w:num>
  <w:num w:numId="32">
    <w:abstractNumId w:val="16"/>
  </w:num>
  <w:num w:numId="33">
    <w:abstractNumId w:val="12"/>
  </w:num>
  <w:num w:numId="34">
    <w:abstractNumId w:val="22"/>
  </w:num>
  <w:num w:numId="35">
    <w:abstractNumId w:val="30"/>
  </w:num>
  <w:num w:numId="36">
    <w:abstractNumId w:val="19"/>
  </w:num>
  <w:num w:numId="37">
    <w:abstractNumId w:val="10"/>
  </w:num>
  <w:num w:numId="38">
    <w:abstractNumId w:val="2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>
      <o:colormru v:ext="edit" colors="#943634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9"/>
    <w:rsid w:val="00005909"/>
    <w:rsid w:val="00007F00"/>
    <w:rsid w:val="00014706"/>
    <w:rsid w:val="00015E93"/>
    <w:rsid w:val="00024467"/>
    <w:rsid w:val="00030A38"/>
    <w:rsid w:val="00034DFA"/>
    <w:rsid w:val="00041CF3"/>
    <w:rsid w:val="000466C6"/>
    <w:rsid w:val="0004763F"/>
    <w:rsid w:val="00052E92"/>
    <w:rsid w:val="000703BB"/>
    <w:rsid w:val="0007383E"/>
    <w:rsid w:val="00074BE0"/>
    <w:rsid w:val="00080A39"/>
    <w:rsid w:val="00081547"/>
    <w:rsid w:val="00096CCC"/>
    <w:rsid w:val="000A277F"/>
    <w:rsid w:val="000A52B1"/>
    <w:rsid w:val="000A6D7D"/>
    <w:rsid w:val="000C0A4E"/>
    <w:rsid w:val="000C7560"/>
    <w:rsid w:val="000E472B"/>
    <w:rsid w:val="000E54B9"/>
    <w:rsid w:val="000E57F7"/>
    <w:rsid w:val="000F390E"/>
    <w:rsid w:val="00103449"/>
    <w:rsid w:val="0010525B"/>
    <w:rsid w:val="001071BD"/>
    <w:rsid w:val="001100F7"/>
    <w:rsid w:val="00126AA5"/>
    <w:rsid w:val="00131780"/>
    <w:rsid w:val="001321B5"/>
    <w:rsid w:val="00134619"/>
    <w:rsid w:val="0014044B"/>
    <w:rsid w:val="00143AAC"/>
    <w:rsid w:val="00143C8A"/>
    <w:rsid w:val="00150714"/>
    <w:rsid w:val="00164F2A"/>
    <w:rsid w:val="001653C4"/>
    <w:rsid w:val="00166986"/>
    <w:rsid w:val="00177332"/>
    <w:rsid w:val="00196609"/>
    <w:rsid w:val="001A51A3"/>
    <w:rsid w:val="001A72A8"/>
    <w:rsid w:val="001B01A0"/>
    <w:rsid w:val="001B0381"/>
    <w:rsid w:val="001B0A37"/>
    <w:rsid w:val="001D3B98"/>
    <w:rsid w:val="001D571A"/>
    <w:rsid w:val="001E61E9"/>
    <w:rsid w:val="00207BEF"/>
    <w:rsid w:val="002110B0"/>
    <w:rsid w:val="00211782"/>
    <w:rsid w:val="00222350"/>
    <w:rsid w:val="002226A3"/>
    <w:rsid w:val="00223288"/>
    <w:rsid w:val="00234E0F"/>
    <w:rsid w:val="00235647"/>
    <w:rsid w:val="0024678D"/>
    <w:rsid w:val="00272DAA"/>
    <w:rsid w:val="002752F5"/>
    <w:rsid w:val="00276963"/>
    <w:rsid w:val="00280BFF"/>
    <w:rsid w:val="0029179F"/>
    <w:rsid w:val="00293C9C"/>
    <w:rsid w:val="002A73A8"/>
    <w:rsid w:val="002A7FA3"/>
    <w:rsid w:val="002B0ACA"/>
    <w:rsid w:val="002B31F3"/>
    <w:rsid w:val="002C3756"/>
    <w:rsid w:val="002C6285"/>
    <w:rsid w:val="002D184E"/>
    <w:rsid w:val="002D582D"/>
    <w:rsid w:val="002E3DB8"/>
    <w:rsid w:val="002E45BC"/>
    <w:rsid w:val="002F5963"/>
    <w:rsid w:val="0030069B"/>
    <w:rsid w:val="0030160A"/>
    <w:rsid w:val="003101C7"/>
    <w:rsid w:val="00311786"/>
    <w:rsid w:val="003138D3"/>
    <w:rsid w:val="00314BEF"/>
    <w:rsid w:val="003238AD"/>
    <w:rsid w:val="003379F8"/>
    <w:rsid w:val="0034020C"/>
    <w:rsid w:val="003474CD"/>
    <w:rsid w:val="0035076D"/>
    <w:rsid w:val="003546DD"/>
    <w:rsid w:val="00356400"/>
    <w:rsid w:val="0036056C"/>
    <w:rsid w:val="00375C64"/>
    <w:rsid w:val="00380D52"/>
    <w:rsid w:val="00394A5C"/>
    <w:rsid w:val="003A1754"/>
    <w:rsid w:val="003B13DA"/>
    <w:rsid w:val="003B3D86"/>
    <w:rsid w:val="003C6AF1"/>
    <w:rsid w:val="003D09D2"/>
    <w:rsid w:val="003D0DC3"/>
    <w:rsid w:val="003D10E1"/>
    <w:rsid w:val="003D360D"/>
    <w:rsid w:val="003D6C2D"/>
    <w:rsid w:val="003E1939"/>
    <w:rsid w:val="003E4318"/>
    <w:rsid w:val="003F62EC"/>
    <w:rsid w:val="003F66A1"/>
    <w:rsid w:val="004034F2"/>
    <w:rsid w:val="00403E22"/>
    <w:rsid w:val="00446D18"/>
    <w:rsid w:val="0046199C"/>
    <w:rsid w:val="00463472"/>
    <w:rsid w:val="00463D70"/>
    <w:rsid w:val="004712D2"/>
    <w:rsid w:val="00472EAC"/>
    <w:rsid w:val="004907B5"/>
    <w:rsid w:val="004A2608"/>
    <w:rsid w:val="004B6468"/>
    <w:rsid w:val="004B6745"/>
    <w:rsid w:val="004C302E"/>
    <w:rsid w:val="004C4FC9"/>
    <w:rsid w:val="004D2C9F"/>
    <w:rsid w:val="004F14C0"/>
    <w:rsid w:val="004F31A4"/>
    <w:rsid w:val="004F73A4"/>
    <w:rsid w:val="00502E33"/>
    <w:rsid w:val="00512A20"/>
    <w:rsid w:val="00514CA5"/>
    <w:rsid w:val="005242A0"/>
    <w:rsid w:val="00541417"/>
    <w:rsid w:val="00543058"/>
    <w:rsid w:val="005449C9"/>
    <w:rsid w:val="005549D8"/>
    <w:rsid w:val="00567DEA"/>
    <w:rsid w:val="0057734B"/>
    <w:rsid w:val="005830E4"/>
    <w:rsid w:val="0058717E"/>
    <w:rsid w:val="00593080"/>
    <w:rsid w:val="0059652D"/>
    <w:rsid w:val="005C5396"/>
    <w:rsid w:val="005C73A5"/>
    <w:rsid w:val="005D3515"/>
    <w:rsid w:val="005D47A2"/>
    <w:rsid w:val="005D545F"/>
    <w:rsid w:val="005E238F"/>
    <w:rsid w:val="005E7AA8"/>
    <w:rsid w:val="005F079F"/>
    <w:rsid w:val="005F420A"/>
    <w:rsid w:val="005F6A44"/>
    <w:rsid w:val="0060398E"/>
    <w:rsid w:val="006075DF"/>
    <w:rsid w:val="00612705"/>
    <w:rsid w:val="00620562"/>
    <w:rsid w:val="00631040"/>
    <w:rsid w:val="006361F8"/>
    <w:rsid w:val="00642D61"/>
    <w:rsid w:val="00644EFF"/>
    <w:rsid w:val="00647646"/>
    <w:rsid w:val="006549A0"/>
    <w:rsid w:val="00667EBB"/>
    <w:rsid w:val="00675E81"/>
    <w:rsid w:val="00681B68"/>
    <w:rsid w:val="00684D49"/>
    <w:rsid w:val="00686C0F"/>
    <w:rsid w:val="00690987"/>
    <w:rsid w:val="00690DA5"/>
    <w:rsid w:val="006B021F"/>
    <w:rsid w:val="006C3CC9"/>
    <w:rsid w:val="006D4514"/>
    <w:rsid w:val="006E1F11"/>
    <w:rsid w:val="006E26D1"/>
    <w:rsid w:val="006E2B01"/>
    <w:rsid w:val="007121ED"/>
    <w:rsid w:val="00723695"/>
    <w:rsid w:val="00730358"/>
    <w:rsid w:val="0073086C"/>
    <w:rsid w:val="00733791"/>
    <w:rsid w:val="0073778E"/>
    <w:rsid w:val="0074179E"/>
    <w:rsid w:val="00742D33"/>
    <w:rsid w:val="00750926"/>
    <w:rsid w:val="00757FD5"/>
    <w:rsid w:val="00760B68"/>
    <w:rsid w:val="00774A4B"/>
    <w:rsid w:val="00785974"/>
    <w:rsid w:val="00786EC4"/>
    <w:rsid w:val="00795D89"/>
    <w:rsid w:val="007A7FD5"/>
    <w:rsid w:val="007B0040"/>
    <w:rsid w:val="007B19AC"/>
    <w:rsid w:val="007C00F5"/>
    <w:rsid w:val="007D7474"/>
    <w:rsid w:val="007F2ECA"/>
    <w:rsid w:val="007F5832"/>
    <w:rsid w:val="0081263C"/>
    <w:rsid w:val="008235D1"/>
    <w:rsid w:val="00823EF2"/>
    <w:rsid w:val="00826CCB"/>
    <w:rsid w:val="0082702E"/>
    <w:rsid w:val="0083359A"/>
    <w:rsid w:val="008340AD"/>
    <w:rsid w:val="00835E0C"/>
    <w:rsid w:val="00835EBE"/>
    <w:rsid w:val="00836799"/>
    <w:rsid w:val="00851B1F"/>
    <w:rsid w:val="00856C25"/>
    <w:rsid w:val="00862B9D"/>
    <w:rsid w:val="00864D4B"/>
    <w:rsid w:val="00873F39"/>
    <w:rsid w:val="008767F3"/>
    <w:rsid w:val="00881774"/>
    <w:rsid w:val="00883241"/>
    <w:rsid w:val="0088413A"/>
    <w:rsid w:val="00886BFE"/>
    <w:rsid w:val="008949B0"/>
    <w:rsid w:val="008A439A"/>
    <w:rsid w:val="008C3C5B"/>
    <w:rsid w:val="008C5E58"/>
    <w:rsid w:val="008C6851"/>
    <w:rsid w:val="008D0B1F"/>
    <w:rsid w:val="008E6E45"/>
    <w:rsid w:val="008E71AD"/>
    <w:rsid w:val="008F2584"/>
    <w:rsid w:val="00901885"/>
    <w:rsid w:val="009048F7"/>
    <w:rsid w:val="00907C9C"/>
    <w:rsid w:val="00921059"/>
    <w:rsid w:val="00942C3B"/>
    <w:rsid w:val="00943197"/>
    <w:rsid w:val="00943F1E"/>
    <w:rsid w:val="00961971"/>
    <w:rsid w:val="0096237B"/>
    <w:rsid w:val="00977EE0"/>
    <w:rsid w:val="00977F73"/>
    <w:rsid w:val="00983AB0"/>
    <w:rsid w:val="00992A1D"/>
    <w:rsid w:val="00992DEF"/>
    <w:rsid w:val="009A4A36"/>
    <w:rsid w:val="009A636D"/>
    <w:rsid w:val="009A644B"/>
    <w:rsid w:val="009B289A"/>
    <w:rsid w:val="009C30E7"/>
    <w:rsid w:val="009F0ADF"/>
    <w:rsid w:val="009F21B6"/>
    <w:rsid w:val="009F3E2C"/>
    <w:rsid w:val="00A215CE"/>
    <w:rsid w:val="00A25D19"/>
    <w:rsid w:val="00A264EA"/>
    <w:rsid w:val="00A276EF"/>
    <w:rsid w:val="00A3086B"/>
    <w:rsid w:val="00A35B2D"/>
    <w:rsid w:val="00A470F3"/>
    <w:rsid w:val="00A52EF9"/>
    <w:rsid w:val="00A60AB6"/>
    <w:rsid w:val="00A62F6C"/>
    <w:rsid w:val="00A6637D"/>
    <w:rsid w:val="00AA0D8D"/>
    <w:rsid w:val="00AA361A"/>
    <w:rsid w:val="00AA6C8B"/>
    <w:rsid w:val="00AA7C7F"/>
    <w:rsid w:val="00AA7F79"/>
    <w:rsid w:val="00AB3668"/>
    <w:rsid w:val="00AB6A8B"/>
    <w:rsid w:val="00AC3DA3"/>
    <w:rsid w:val="00AC4321"/>
    <w:rsid w:val="00AD7DA3"/>
    <w:rsid w:val="00AE1E3C"/>
    <w:rsid w:val="00AE221C"/>
    <w:rsid w:val="00AF6617"/>
    <w:rsid w:val="00B01E59"/>
    <w:rsid w:val="00B16996"/>
    <w:rsid w:val="00B208CF"/>
    <w:rsid w:val="00B2167B"/>
    <w:rsid w:val="00B23592"/>
    <w:rsid w:val="00B302F7"/>
    <w:rsid w:val="00B35DF2"/>
    <w:rsid w:val="00B419C0"/>
    <w:rsid w:val="00B41AA0"/>
    <w:rsid w:val="00B4486B"/>
    <w:rsid w:val="00B455F1"/>
    <w:rsid w:val="00B51887"/>
    <w:rsid w:val="00B56D94"/>
    <w:rsid w:val="00B6695A"/>
    <w:rsid w:val="00B907D0"/>
    <w:rsid w:val="00B929C3"/>
    <w:rsid w:val="00B933EE"/>
    <w:rsid w:val="00BA24F8"/>
    <w:rsid w:val="00BA387A"/>
    <w:rsid w:val="00BB449D"/>
    <w:rsid w:val="00BC06FB"/>
    <w:rsid w:val="00BC5506"/>
    <w:rsid w:val="00BC759C"/>
    <w:rsid w:val="00BD4B96"/>
    <w:rsid w:val="00BF1073"/>
    <w:rsid w:val="00C04E5C"/>
    <w:rsid w:val="00C17B9A"/>
    <w:rsid w:val="00C244EC"/>
    <w:rsid w:val="00C262D1"/>
    <w:rsid w:val="00C26901"/>
    <w:rsid w:val="00C32D8B"/>
    <w:rsid w:val="00C35583"/>
    <w:rsid w:val="00C36060"/>
    <w:rsid w:val="00C37746"/>
    <w:rsid w:val="00C4219C"/>
    <w:rsid w:val="00C43A2E"/>
    <w:rsid w:val="00C50CF2"/>
    <w:rsid w:val="00C50F45"/>
    <w:rsid w:val="00C53663"/>
    <w:rsid w:val="00C549B2"/>
    <w:rsid w:val="00C6428D"/>
    <w:rsid w:val="00C6561D"/>
    <w:rsid w:val="00C757B2"/>
    <w:rsid w:val="00C82B10"/>
    <w:rsid w:val="00C92C7B"/>
    <w:rsid w:val="00C97290"/>
    <w:rsid w:val="00CC2704"/>
    <w:rsid w:val="00CD321B"/>
    <w:rsid w:val="00CE089A"/>
    <w:rsid w:val="00CE1288"/>
    <w:rsid w:val="00CE4800"/>
    <w:rsid w:val="00CE6BBB"/>
    <w:rsid w:val="00CE70E5"/>
    <w:rsid w:val="00CF6A40"/>
    <w:rsid w:val="00CF77DD"/>
    <w:rsid w:val="00D00A7F"/>
    <w:rsid w:val="00D119D0"/>
    <w:rsid w:val="00D219B7"/>
    <w:rsid w:val="00D35165"/>
    <w:rsid w:val="00D36B38"/>
    <w:rsid w:val="00D45170"/>
    <w:rsid w:val="00D47292"/>
    <w:rsid w:val="00D5007E"/>
    <w:rsid w:val="00D501B2"/>
    <w:rsid w:val="00D546C8"/>
    <w:rsid w:val="00D62382"/>
    <w:rsid w:val="00D63402"/>
    <w:rsid w:val="00D73BC2"/>
    <w:rsid w:val="00D8713F"/>
    <w:rsid w:val="00D9214A"/>
    <w:rsid w:val="00DA2C79"/>
    <w:rsid w:val="00DB0F31"/>
    <w:rsid w:val="00DD7547"/>
    <w:rsid w:val="00DE5832"/>
    <w:rsid w:val="00DF0840"/>
    <w:rsid w:val="00DF5CE2"/>
    <w:rsid w:val="00DF6520"/>
    <w:rsid w:val="00DF7CAE"/>
    <w:rsid w:val="00E0394B"/>
    <w:rsid w:val="00E21A39"/>
    <w:rsid w:val="00E42587"/>
    <w:rsid w:val="00E4652F"/>
    <w:rsid w:val="00E568C6"/>
    <w:rsid w:val="00E679CE"/>
    <w:rsid w:val="00E71E21"/>
    <w:rsid w:val="00E8253B"/>
    <w:rsid w:val="00E840F9"/>
    <w:rsid w:val="00E9735C"/>
    <w:rsid w:val="00EC1544"/>
    <w:rsid w:val="00ED00C8"/>
    <w:rsid w:val="00ED2DE9"/>
    <w:rsid w:val="00ED2DFA"/>
    <w:rsid w:val="00EE0C0B"/>
    <w:rsid w:val="00EE615F"/>
    <w:rsid w:val="00EF247B"/>
    <w:rsid w:val="00EF2AA4"/>
    <w:rsid w:val="00F06E05"/>
    <w:rsid w:val="00F11EED"/>
    <w:rsid w:val="00F12B85"/>
    <w:rsid w:val="00F15973"/>
    <w:rsid w:val="00F21CC1"/>
    <w:rsid w:val="00F2714B"/>
    <w:rsid w:val="00F30930"/>
    <w:rsid w:val="00F317A3"/>
    <w:rsid w:val="00F36E57"/>
    <w:rsid w:val="00F41A54"/>
    <w:rsid w:val="00F529DB"/>
    <w:rsid w:val="00F55871"/>
    <w:rsid w:val="00F576F9"/>
    <w:rsid w:val="00F60E83"/>
    <w:rsid w:val="00F66FA6"/>
    <w:rsid w:val="00F671C0"/>
    <w:rsid w:val="00F72C42"/>
    <w:rsid w:val="00F842B8"/>
    <w:rsid w:val="00F943F2"/>
    <w:rsid w:val="00F9566B"/>
    <w:rsid w:val="00FA2BA4"/>
    <w:rsid w:val="00FA5044"/>
    <w:rsid w:val="00FA6C77"/>
    <w:rsid w:val="00FC2B3D"/>
    <w:rsid w:val="00FC41EB"/>
    <w:rsid w:val="00FD4DB7"/>
    <w:rsid w:val="00FE2745"/>
    <w:rsid w:val="00FE3FFB"/>
    <w:rsid w:val="00FE52A8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943634,navy"/>
    </o:shapedefaults>
    <o:shapelayout v:ext="edit">
      <o:idmap v:ext="edit" data="1"/>
    </o:shapelayout>
  </w:shapeDefaults>
  <w:decimalSymbol w:val=","/>
  <w:listSeparator w:val=";"/>
  <w14:docId w14:val="44F0DC89"/>
  <w15:docId w15:val="{39E6AF62-CEB1-470E-967F-43CD7A6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Std Medium" w:eastAsia="Times New Roman" w:hAnsi="Futura Std Medium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3CC9"/>
    <w:pPr>
      <w:spacing w:before="120" w:after="120" w:line="276" w:lineRule="auto"/>
    </w:pPr>
    <w:rPr>
      <w:rFonts w:ascii="Times New Roman" w:hAnsi="Times New Roman"/>
      <w:sz w:val="24"/>
      <w:szCs w:val="22"/>
      <w:lang w:val="en-US"/>
    </w:rPr>
  </w:style>
  <w:style w:type="paragraph" w:styleId="berschrift1">
    <w:name w:val="heading 1"/>
    <w:aliases w:val="Heading 1 Char,Heading 1 Char1 Char1,Heading 1 Char Char Char1,Heading 1 Char2 Char1 Char Char,Heading 1 Char1 Char1 Char1 Char Char,Heading 1 Char Char Char Char Char1 Char,Heading 1 Char1 Char Char Char Char Char Char,Heading 1 Char Char"/>
    <w:basedOn w:val="Standard"/>
    <w:next w:val="Standard"/>
    <w:link w:val="berschrift1Zchn"/>
    <w:qFormat/>
    <w:rsid w:val="006C3CC9"/>
    <w:pPr>
      <w:keepNext/>
      <w:spacing w:before="40" w:after="0" w:line="240" w:lineRule="auto"/>
      <w:outlineLvl w:val="0"/>
    </w:pPr>
    <w:rPr>
      <w:rFonts w:ascii="Arial" w:hAnsi="Arial"/>
      <w:kern w:val="28"/>
      <w:sz w:val="28"/>
      <w:szCs w:val="28"/>
      <w:lang w:eastAsia="en-US"/>
    </w:rPr>
  </w:style>
  <w:style w:type="paragraph" w:styleId="berschrift2">
    <w:name w:val="heading 2"/>
    <w:basedOn w:val="Standard"/>
    <w:next w:val="Standard"/>
    <w:qFormat/>
    <w:rsid w:val="00977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77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77E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77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77EE0"/>
    <w:pPr>
      <w:spacing w:before="240" w:after="60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qFormat/>
    <w:rsid w:val="00977EE0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977EE0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977EE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0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10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1B1F"/>
    <w:pPr>
      <w:spacing w:after="0" w:line="240" w:lineRule="auto"/>
    </w:pPr>
    <w:rPr>
      <w:rFonts w:ascii="Futura Std Medium" w:hAnsi="Futura Std Medium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51B1F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851B1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E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832"/>
  </w:style>
  <w:style w:type="paragraph" w:styleId="Fuzeile">
    <w:name w:val="footer"/>
    <w:basedOn w:val="Standard"/>
    <w:link w:val="FuzeileZchn"/>
    <w:uiPriority w:val="99"/>
    <w:unhideWhenUsed/>
    <w:rsid w:val="009A636D"/>
    <w:pPr>
      <w:tabs>
        <w:tab w:val="center" w:pos="4536"/>
        <w:tab w:val="right" w:pos="9072"/>
      </w:tabs>
      <w:spacing w:after="0" w:line="240" w:lineRule="auto"/>
    </w:pPr>
    <w:rPr>
      <w:rFonts w:ascii="Futura Md" w:hAnsi="Futura Md"/>
      <w:sz w:val="20"/>
      <w:lang w:val="de-DE"/>
    </w:rPr>
  </w:style>
  <w:style w:type="character" w:customStyle="1" w:styleId="FuzeileZchn">
    <w:name w:val="Fußzeile Zchn"/>
    <w:link w:val="Fuzeile"/>
    <w:uiPriority w:val="99"/>
    <w:rsid w:val="009A636D"/>
    <w:rPr>
      <w:rFonts w:ascii="Futura Md" w:hAnsi="Futura Md"/>
      <w:szCs w:val="22"/>
      <w:lang w:val="de-DE" w:eastAsia="de-DE" w:bidi="ar-SA"/>
    </w:rPr>
  </w:style>
  <w:style w:type="table" w:styleId="Tabellenraster">
    <w:name w:val="Table Grid"/>
    <w:basedOn w:val="NormaleTabelle"/>
    <w:uiPriority w:val="59"/>
    <w:semiHidden/>
    <w:rsid w:val="00774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aliases w:val="Standard (Margin)"/>
    <w:basedOn w:val="Standard"/>
    <w:semiHidden/>
    <w:rsid w:val="00150714"/>
    <w:rPr>
      <w:rFonts w:ascii="Futura Bk" w:hAnsi="Futura Bk"/>
      <w:sz w:val="20"/>
      <w:szCs w:val="24"/>
    </w:rPr>
  </w:style>
  <w:style w:type="paragraph" w:customStyle="1" w:styleId="MenuPath">
    <w:name w:val="Menu Path"/>
    <w:basedOn w:val="Standard"/>
    <w:rsid w:val="00C262D1"/>
    <w:pPr>
      <w:autoSpaceDE w:val="0"/>
      <w:autoSpaceDN w:val="0"/>
      <w:adjustRightInd w:val="0"/>
      <w:spacing w:after="0" w:line="240" w:lineRule="auto"/>
      <w:ind w:left="113" w:hanging="113"/>
    </w:pPr>
    <w:rPr>
      <w:rFonts w:ascii="Arial" w:hAnsi="Arial" w:cs="Arial"/>
      <w:b/>
      <w:sz w:val="22"/>
    </w:rPr>
  </w:style>
  <w:style w:type="paragraph" w:customStyle="1" w:styleId="Graphic">
    <w:name w:val="Graphic"/>
    <w:basedOn w:val="Standard"/>
    <w:rsid w:val="00C262D1"/>
    <w:pPr>
      <w:spacing w:line="240" w:lineRule="auto"/>
      <w:jc w:val="center"/>
    </w:pPr>
  </w:style>
  <w:style w:type="paragraph" w:customStyle="1" w:styleId="Margin">
    <w:name w:val="Margin"/>
    <w:basedOn w:val="Standard"/>
    <w:rsid w:val="006C3CC9"/>
    <w:pPr>
      <w:spacing w:before="0" w:after="0" w:line="240" w:lineRule="auto"/>
      <w:jc w:val="right"/>
    </w:pPr>
    <w:rPr>
      <w:rFonts w:ascii="Arial" w:hAnsi="Arial"/>
      <w:sz w:val="16"/>
      <w:szCs w:val="16"/>
    </w:rPr>
  </w:style>
  <w:style w:type="character" w:styleId="Hyperlink">
    <w:name w:val="Hyperlink"/>
    <w:semiHidden/>
    <w:rsid w:val="002110B0"/>
    <w:rPr>
      <w:color w:val="0000FF"/>
      <w:u w:val="single"/>
    </w:rPr>
  </w:style>
  <w:style w:type="paragraph" w:customStyle="1" w:styleId="Note">
    <w:name w:val="Note"/>
    <w:basedOn w:val="Standard"/>
    <w:rsid w:val="00C262D1"/>
    <w:pPr>
      <w:spacing w:before="0" w:after="0" w:line="240" w:lineRule="auto"/>
    </w:pPr>
  </w:style>
  <w:style w:type="character" w:customStyle="1" w:styleId="berschrift1Zchn">
    <w:name w:val="Überschrift 1 Zchn"/>
    <w:aliases w:val="Heading 1 Char Zchn,Heading 1 Char1 Char1 Zchn,Heading 1 Char Char Char1 Zchn,Heading 1 Char2 Char1 Char Char Zchn,Heading 1 Char1 Char1 Char1 Char Char Zchn,Heading 1 Char Char Char Char Char1 Char Zchn,Heading 1 Char Char Zchn"/>
    <w:link w:val="berschrift1"/>
    <w:rsid w:val="006C3CC9"/>
    <w:rPr>
      <w:rFonts w:ascii="Arial" w:hAnsi="Arial" w:cs="Arial"/>
      <w:kern w:val="28"/>
      <w:sz w:val="28"/>
      <w:szCs w:val="28"/>
      <w:lang w:val="en-US" w:eastAsia="en-US"/>
    </w:rPr>
  </w:style>
  <w:style w:type="paragraph" w:styleId="Aufzhlungszeichen">
    <w:name w:val="List Bullet"/>
    <w:basedOn w:val="Standard"/>
    <w:semiHidden/>
    <w:rsid w:val="00AA7C7F"/>
    <w:pPr>
      <w:numPr>
        <w:numId w:val="1"/>
      </w:numPr>
    </w:pPr>
  </w:style>
  <w:style w:type="numbering" w:styleId="111111">
    <w:name w:val="Outline List 2"/>
    <w:basedOn w:val="KeineListe"/>
    <w:semiHidden/>
    <w:rsid w:val="00977EE0"/>
    <w:pPr>
      <w:numPr>
        <w:numId w:val="37"/>
      </w:numPr>
    </w:pPr>
  </w:style>
  <w:style w:type="numbering" w:styleId="1ai">
    <w:name w:val="Outline List 1"/>
    <w:basedOn w:val="KeineListe"/>
    <w:semiHidden/>
    <w:rsid w:val="00977EE0"/>
    <w:pPr>
      <w:numPr>
        <w:numId w:val="38"/>
      </w:numPr>
    </w:pPr>
  </w:style>
  <w:style w:type="paragraph" w:styleId="Anrede">
    <w:name w:val="Salutation"/>
    <w:basedOn w:val="Standard"/>
    <w:next w:val="Standard"/>
    <w:semiHidden/>
    <w:rsid w:val="00977EE0"/>
  </w:style>
  <w:style w:type="numbering" w:styleId="ArtikelAbschnitt">
    <w:name w:val="Outline List 3"/>
    <w:basedOn w:val="KeineListe"/>
    <w:semiHidden/>
    <w:rsid w:val="00977EE0"/>
    <w:pPr>
      <w:numPr>
        <w:numId w:val="39"/>
      </w:numPr>
    </w:pPr>
  </w:style>
  <w:style w:type="paragraph" w:styleId="Aufzhlungszeichen2">
    <w:name w:val="List Bullet 2"/>
    <w:basedOn w:val="Standard"/>
    <w:semiHidden/>
    <w:rsid w:val="00977EE0"/>
    <w:pPr>
      <w:numPr>
        <w:numId w:val="2"/>
      </w:numPr>
    </w:pPr>
  </w:style>
  <w:style w:type="paragraph" w:styleId="Aufzhlungszeichen3">
    <w:name w:val="List Bullet 3"/>
    <w:basedOn w:val="Standard"/>
    <w:semiHidden/>
    <w:rsid w:val="00977EE0"/>
    <w:pPr>
      <w:numPr>
        <w:numId w:val="3"/>
      </w:numPr>
    </w:pPr>
  </w:style>
  <w:style w:type="paragraph" w:styleId="Aufzhlungszeichen4">
    <w:name w:val="List Bullet 4"/>
    <w:basedOn w:val="Standard"/>
    <w:semiHidden/>
    <w:rsid w:val="00977EE0"/>
    <w:pPr>
      <w:numPr>
        <w:numId w:val="4"/>
      </w:numPr>
    </w:pPr>
  </w:style>
  <w:style w:type="paragraph" w:styleId="Aufzhlungszeichen5">
    <w:name w:val="List Bullet 5"/>
    <w:basedOn w:val="Standard"/>
    <w:semiHidden/>
    <w:rsid w:val="00977EE0"/>
    <w:pPr>
      <w:numPr>
        <w:numId w:val="5"/>
      </w:numPr>
    </w:pPr>
  </w:style>
  <w:style w:type="character" w:styleId="BesuchterLink">
    <w:name w:val="FollowedHyperlink"/>
    <w:semiHidden/>
    <w:rsid w:val="00977EE0"/>
    <w:rPr>
      <w:color w:val="800080"/>
      <w:u w:val="single"/>
    </w:rPr>
  </w:style>
  <w:style w:type="paragraph" w:styleId="Blocktext">
    <w:name w:val="Block Text"/>
    <w:basedOn w:val="Standard"/>
    <w:semiHidden/>
    <w:rsid w:val="00977EE0"/>
    <w:pPr>
      <w:ind w:left="1440" w:right="1440"/>
    </w:pPr>
  </w:style>
  <w:style w:type="paragraph" w:styleId="Datum">
    <w:name w:val="Date"/>
    <w:basedOn w:val="Standard"/>
    <w:next w:val="Standard"/>
    <w:semiHidden/>
    <w:rsid w:val="00977EE0"/>
  </w:style>
  <w:style w:type="paragraph" w:styleId="E-Mail-Signatur">
    <w:name w:val="E-mail Signature"/>
    <w:basedOn w:val="Standard"/>
    <w:semiHidden/>
    <w:rsid w:val="00977EE0"/>
  </w:style>
  <w:style w:type="character" w:styleId="Fett">
    <w:name w:val="Strong"/>
    <w:qFormat/>
    <w:rsid w:val="00977EE0"/>
    <w:rPr>
      <w:b/>
      <w:bCs/>
    </w:rPr>
  </w:style>
  <w:style w:type="paragraph" w:styleId="Fu-Endnotenberschrift">
    <w:name w:val="Note Heading"/>
    <w:basedOn w:val="Standard"/>
    <w:next w:val="Standard"/>
    <w:semiHidden/>
    <w:rsid w:val="00977EE0"/>
  </w:style>
  <w:style w:type="paragraph" w:styleId="Gruformel">
    <w:name w:val="Closing"/>
    <w:basedOn w:val="Standard"/>
    <w:semiHidden/>
    <w:rsid w:val="00977EE0"/>
    <w:pPr>
      <w:ind w:left="4252"/>
    </w:pPr>
  </w:style>
  <w:style w:type="character" w:styleId="Hervorhebung">
    <w:name w:val="Emphasis"/>
    <w:qFormat/>
    <w:rsid w:val="00977EE0"/>
    <w:rPr>
      <w:i/>
      <w:iCs/>
    </w:rPr>
  </w:style>
  <w:style w:type="paragraph" w:styleId="HTMLAdresse">
    <w:name w:val="HTML Address"/>
    <w:basedOn w:val="Standard"/>
    <w:semiHidden/>
    <w:rsid w:val="00977EE0"/>
    <w:rPr>
      <w:i/>
      <w:iCs/>
    </w:rPr>
  </w:style>
  <w:style w:type="character" w:styleId="HTMLAkronym">
    <w:name w:val="HTML Acronym"/>
    <w:basedOn w:val="Absatz-Standardschriftart"/>
    <w:semiHidden/>
    <w:rsid w:val="00977EE0"/>
  </w:style>
  <w:style w:type="character" w:styleId="HTMLBeispiel">
    <w:name w:val="HTML Sample"/>
    <w:semiHidden/>
    <w:rsid w:val="00977EE0"/>
    <w:rPr>
      <w:rFonts w:ascii="Courier New" w:hAnsi="Courier New" w:cs="Courier New"/>
    </w:rPr>
  </w:style>
  <w:style w:type="character" w:styleId="HTMLCode">
    <w:name w:val="HTML Code"/>
    <w:semiHidden/>
    <w:rsid w:val="00977E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77EE0"/>
    <w:rPr>
      <w:i/>
      <w:iCs/>
    </w:rPr>
  </w:style>
  <w:style w:type="character" w:styleId="HTMLSchreibmaschine">
    <w:name w:val="HTML Typewriter"/>
    <w:semiHidden/>
    <w:rsid w:val="00977EE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977EE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77EE0"/>
    <w:rPr>
      <w:i/>
      <w:iCs/>
    </w:rPr>
  </w:style>
  <w:style w:type="paragraph" w:styleId="HTMLVorformatiert">
    <w:name w:val="HTML Preformatted"/>
    <w:basedOn w:val="Standard"/>
    <w:semiHidden/>
    <w:rsid w:val="00977EE0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977EE0"/>
    <w:rPr>
      <w:i/>
      <w:iCs/>
    </w:rPr>
  </w:style>
  <w:style w:type="paragraph" w:styleId="Liste">
    <w:name w:val="List"/>
    <w:basedOn w:val="Standard"/>
    <w:semiHidden/>
    <w:rsid w:val="00977EE0"/>
    <w:pPr>
      <w:ind w:left="283" w:hanging="283"/>
    </w:pPr>
  </w:style>
  <w:style w:type="paragraph" w:styleId="Liste2">
    <w:name w:val="List 2"/>
    <w:basedOn w:val="Standard"/>
    <w:semiHidden/>
    <w:rsid w:val="00977EE0"/>
    <w:pPr>
      <w:ind w:left="566" w:hanging="283"/>
    </w:pPr>
  </w:style>
  <w:style w:type="paragraph" w:styleId="Liste3">
    <w:name w:val="List 3"/>
    <w:basedOn w:val="Standard"/>
    <w:semiHidden/>
    <w:rsid w:val="00977EE0"/>
    <w:pPr>
      <w:ind w:left="849" w:hanging="283"/>
    </w:pPr>
  </w:style>
  <w:style w:type="paragraph" w:styleId="Liste4">
    <w:name w:val="List 4"/>
    <w:basedOn w:val="Standard"/>
    <w:semiHidden/>
    <w:rsid w:val="00977EE0"/>
    <w:pPr>
      <w:ind w:left="1132" w:hanging="283"/>
    </w:pPr>
  </w:style>
  <w:style w:type="paragraph" w:styleId="Liste5">
    <w:name w:val="List 5"/>
    <w:basedOn w:val="Standard"/>
    <w:semiHidden/>
    <w:rsid w:val="00977EE0"/>
    <w:pPr>
      <w:ind w:left="1415" w:hanging="283"/>
    </w:pPr>
  </w:style>
  <w:style w:type="paragraph" w:styleId="Listenfortsetzung">
    <w:name w:val="List Continue"/>
    <w:basedOn w:val="Standard"/>
    <w:semiHidden/>
    <w:rsid w:val="00977EE0"/>
    <w:pPr>
      <w:ind w:left="283"/>
    </w:pPr>
  </w:style>
  <w:style w:type="paragraph" w:styleId="Listenfortsetzung2">
    <w:name w:val="List Continue 2"/>
    <w:basedOn w:val="Standard"/>
    <w:semiHidden/>
    <w:rsid w:val="00977EE0"/>
    <w:pPr>
      <w:ind w:left="566"/>
    </w:pPr>
  </w:style>
  <w:style w:type="paragraph" w:styleId="Listenfortsetzung3">
    <w:name w:val="List Continue 3"/>
    <w:basedOn w:val="Standard"/>
    <w:semiHidden/>
    <w:rsid w:val="00977EE0"/>
    <w:pPr>
      <w:ind w:left="849"/>
    </w:pPr>
  </w:style>
  <w:style w:type="paragraph" w:styleId="Listenfortsetzung4">
    <w:name w:val="List Continue 4"/>
    <w:basedOn w:val="Standard"/>
    <w:semiHidden/>
    <w:rsid w:val="00977EE0"/>
    <w:pPr>
      <w:ind w:left="1132"/>
    </w:pPr>
  </w:style>
  <w:style w:type="paragraph" w:styleId="Listenfortsetzung5">
    <w:name w:val="List Continue 5"/>
    <w:basedOn w:val="Standard"/>
    <w:semiHidden/>
    <w:rsid w:val="00977EE0"/>
    <w:pPr>
      <w:ind w:left="1415"/>
    </w:pPr>
  </w:style>
  <w:style w:type="paragraph" w:styleId="Listennummer">
    <w:name w:val="List Number"/>
    <w:basedOn w:val="Standard"/>
    <w:semiHidden/>
    <w:rsid w:val="00977EE0"/>
    <w:pPr>
      <w:numPr>
        <w:numId w:val="6"/>
      </w:numPr>
    </w:pPr>
  </w:style>
  <w:style w:type="paragraph" w:styleId="Listennummer2">
    <w:name w:val="List Number 2"/>
    <w:basedOn w:val="Standard"/>
    <w:semiHidden/>
    <w:rsid w:val="00977EE0"/>
    <w:pPr>
      <w:numPr>
        <w:numId w:val="7"/>
      </w:numPr>
    </w:pPr>
  </w:style>
  <w:style w:type="paragraph" w:styleId="Listennummer3">
    <w:name w:val="List Number 3"/>
    <w:basedOn w:val="Standard"/>
    <w:semiHidden/>
    <w:rsid w:val="00977EE0"/>
    <w:pPr>
      <w:numPr>
        <w:numId w:val="8"/>
      </w:numPr>
    </w:pPr>
  </w:style>
  <w:style w:type="paragraph" w:styleId="Listennummer4">
    <w:name w:val="List Number 4"/>
    <w:basedOn w:val="Standard"/>
    <w:semiHidden/>
    <w:rsid w:val="00977EE0"/>
    <w:pPr>
      <w:numPr>
        <w:numId w:val="9"/>
      </w:numPr>
    </w:pPr>
  </w:style>
  <w:style w:type="paragraph" w:styleId="Listennummer5">
    <w:name w:val="List Number 5"/>
    <w:basedOn w:val="Standard"/>
    <w:semiHidden/>
    <w:rsid w:val="00977EE0"/>
    <w:pPr>
      <w:numPr>
        <w:numId w:val="10"/>
      </w:numPr>
    </w:pPr>
  </w:style>
  <w:style w:type="paragraph" w:styleId="Nachrichtenkopf">
    <w:name w:val="Message Header"/>
    <w:basedOn w:val="Standard"/>
    <w:semiHidden/>
    <w:rsid w:val="00977E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semiHidden/>
    <w:rsid w:val="00977EE0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977EE0"/>
  </w:style>
  <w:style w:type="paragraph" w:styleId="Standardeinzug">
    <w:name w:val="Normal Indent"/>
    <w:basedOn w:val="Standard"/>
    <w:semiHidden/>
    <w:rsid w:val="00977EE0"/>
    <w:pPr>
      <w:ind w:left="708"/>
    </w:pPr>
  </w:style>
  <w:style w:type="table" w:styleId="Tabelle3D-Effekt1">
    <w:name w:val="Table 3D effects 1"/>
    <w:basedOn w:val="NormaleTabelle"/>
    <w:semiHidden/>
    <w:rsid w:val="00977EE0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977EE0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77EE0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977EE0"/>
    <w:pPr>
      <w:spacing w:before="120" w:after="12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977EE0"/>
    <w:pPr>
      <w:spacing w:before="120" w:after="12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977EE0"/>
    <w:pPr>
      <w:spacing w:before="120" w:after="12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77EE0"/>
    <w:pPr>
      <w:spacing w:before="120" w:after="12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77EE0"/>
    <w:pPr>
      <w:spacing w:before="120" w:after="12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977EE0"/>
    <w:pPr>
      <w:spacing w:before="120" w:after="12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77EE0"/>
    <w:pPr>
      <w:spacing w:before="120" w:after="12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77EE0"/>
    <w:pPr>
      <w:spacing w:before="120" w:after="12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977EE0"/>
    <w:pPr>
      <w:spacing w:before="120" w:after="12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77EE0"/>
    <w:pPr>
      <w:spacing w:before="120" w:after="12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977EE0"/>
    <w:pPr>
      <w:spacing w:before="120" w:after="12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77EE0"/>
    <w:pPr>
      <w:spacing w:before="120" w:after="12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77EE0"/>
    <w:pPr>
      <w:spacing w:before="120" w:after="12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77EE0"/>
    <w:pPr>
      <w:spacing w:before="120" w:after="12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77EE0"/>
    <w:pPr>
      <w:spacing w:before="120" w:after="12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977EE0"/>
    <w:pPr>
      <w:spacing w:before="120" w:after="12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977EE0"/>
    <w:pPr>
      <w:spacing w:before="120" w:after="12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977EE0"/>
    <w:pPr>
      <w:spacing w:before="120" w:after="12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977EE0"/>
    <w:pPr>
      <w:spacing w:before="120" w:after="12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977EE0"/>
    <w:pPr>
      <w:spacing w:before="120" w:after="12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977EE0"/>
    <w:pPr>
      <w:spacing w:before="120"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977EE0"/>
  </w:style>
  <w:style w:type="paragraph" w:styleId="Textkrper2">
    <w:name w:val="Body Text 2"/>
    <w:basedOn w:val="Standard"/>
    <w:semiHidden/>
    <w:rsid w:val="00977EE0"/>
    <w:pPr>
      <w:spacing w:line="480" w:lineRule="auto"/>
    </w:pPr>
  </w:style>
  <w:style w:type="paragraph" w:styleId="Textkrper3">
    <w:name w:val="Body Text 3"/>
    <w:basedOn w:val="Standard"/>
    <w:semiHidden/>
    <w:rsid w:val="00977EE0"/>
    <w:rPr>
      <w:sz w:val="16"/>
      <w:szCs w:val="16"/>
    </w:rPr>
  </w:style>
  <w:style w:type="paragraph" w:styleId="Textkrper-Einzug2">
    <w:name w:val="Body Text Indent 2"/>
    <w:basedOn w:val="Standard"/>
    <w:semiHidden/>
    <w:rsid w:val="00977EE0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977EE0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977EE0"/>
    <w:pPr>
      <w:ind w:firstLine="210"/>
    </w:pPr>
  </w:style>
  <w:style w:type="paragraph" w:styleId="Textkrper-Zeileneinzug">
    <w:name w:val="Body Text Indent"/>
    <w:basedOn w:val="Standard"/>
    <w:semiHidden/>
    <w:rsid w:val="00977EE0"/>
    <w:pPr>
      <w:ind w:left="283"/>
    </w:pPr>
  </w:style>
  <w:style w:type="paragraph" w:styleId="Textkrper-Erstzeileneinzug2">
    <w:name w:val="Body Text First Indent 2"/>
    <w:basedOn w:val="Textkrper-Zeileneinzug"/>
    <w:semiHidden/>
    <w:rsid w:val="00977EE0"/>
    <w:pPr>
      <w:ind w:firstLine="210"/>
    </w:pPr>
  </w:style>
  <w:style w:type="paragraph" w:styleId="Titel">
    <w:name w:val="Title"/>
    <w:basedOn w:val="Standard"/>
    <w:qFormat/>
    <w:rsid w:val="00977E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977EE0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977EE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semiHidden/>
    <w:rsid w:val="00977EE0"/>
    <w:pPr>
      <w:ind w:left="4252"/>
    </w:pPr>
  </w:style>
  <w:style w:type="paragraph" w:styleId="Untertitel">
    <w:name w:val="Subtitle"/>
    <w:basedOn w:val="Standard"/>
    <w:qFormat/>
    <w:rsid w:val="00977EE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Zeilennummer">
    <w:name w:val="line number"/>
    <w:basedOn w:val="Absatz-Standardschriftart"/>
    <w:semiHidden/>
    <w:rsid w:val="00977EE0"/>
  </w:style>
  <w:style w:type="paragraph" w:customStyle="1" w:styleId="DescCover">
    <w:name w:val="Desc_Cover"/>
    <w:basedOn w:val="Standard"/>
    <w:rsid w:val="00C53663"/>
    <w:pPr>
      <w:spacing w:before="0" w:after="0" w:line="240" w:lineRule="auto"/>
      <w:jc w:val="right"/>
    </w:pPr>
    <w:rPr>
      <w:rFonts w:ascii="Arial" w:hAnsi="Arial" w:cs="FuturaStd-Book"/>
      <w:szCs w:val="24"/>
    </w:rPr>
  </w:style>
  <w:style w:type="paragraph" w:customStyle="1" w:styleId="Fuzeile1">
    <w:name w:val="Fußzeile1"/>
    <w:rsid w:val="00C53663"/>
    <w:pPr>
      <w:tabs>
        <w:tab w:val="right" w:pos="9360"/>
      </w:tabs>
    </w:pPr>
    <w:rPr>
      <w:rFonts w:ascii="Arial" w:hAnsi="Arial" w:cs="FuturaStd-Light"/>
      <w:sz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5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5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5BC"/>
    <w:rPr>
      <w:rFonts w:ascii="Times New Roman" w:hAnsi="Times New Roman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5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5BC"/>
    <w:rPr>
      <w:rFonts w:ascii="Times New Roman" w:hAnsi="Times New Roman"/>
      <w:b/>
      <w:bCs/>
      <w:lang w:val="en-US"/>
    </w:rPr>
  </w:style>
  <w:style w:type="paragraph" w:styleId="berarbeitung">
    <w:name w:val="Revision"/>
    <w:hidden/>
    <w:uiPriority w:val="99"/>
    <w:semiHidden/>
    <w:rsid w:val="00D73BC2"/>
    <w:rPr>
      <w:rFonts w:ascii="Times New Roman" w:hAnsi="Times New Roman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1E27-4B9D-4E3B-BEC0-3ECDF142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UCC Magdeburg</dc:creator>
  <cp:lastModifiedBy>Robert Häusler</cp:lastModifiedBy>
  <cp:revision>17</cp:revision>
  <cp:lastPrinted>2016-09-29T13:50:00Z</cp:lastPrinted>
  <dcterms:created xsi:type="dcterms:W3CDTF">2018-05-09T14:54:00Z</dcterms:created>
  <dcterms:modified xsi:type="dcterms:W3CDTF">2022-05-17T14:37:00Z</dcterms:modified>
</cp:coreProperties>
</file>